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2A10B1" w14:textId="77777777" w:rsidR="007A7EF1" w:rsidRPr="0011409F" w:rsidRDefault="007A7EF1" w:rsidP="007A7EF1">
      <w:pPr>
        <w:spacing w:line="360" w:lineRule="auto"/>
        <w:ind w:right="-110"/>
        <w:rPr>
          <w:rFonts w:ascii="Franklin Gothic Demi" w:hAnsi="Franklin Gothic Demi"/>
          <w:sz w:val="44"/>
          <w:szCs w:val="44"/>
        </w:rPr>
      </w:pPr>
      <w:r w:rsidRPr="00765757">
        <w:rPr>
          <w:rFonts w:ascii="Franklin Gothic Demi" w:hAnsi="Franklin Gothic Demi"/>
          <w:sz w:val="40"/>
          <w:szCs w:val="44"/>
        </w:rPr>
        <w:t>PRESSEINFORMATION</w:t>
      </w:r>
    </w:p>
    <w:p w14:paraId="38EA1CED" w14:textId="7CE25C56" w:rsidR="007868B9" w:rsidRPr="00C5270A" w:rsidRDefault="003E57BB" w:rsidP="007868B9">
      <w:pPr>
        <w:spacing w:line="360" w:lineRule="auto"/>
        <w:rPr>
          <w:rFonts w:ascii="Franklin Gothic Demi" w:hAnsi="Franklin Gothic Demi"/>
        </w:rPr>
      </w:pPr>
      <w:r w:rsidRPr="00C5270A">
        <w:rPr>
          <w:rFonts w:ascii="Franklin Gothic Demi" w:hAnsi="Franklin Gothic Demi"/>
          <w:sz w:val="32"/>
          <w:szCs w:val="36"/>
        </w:rPr>
        <w:t xml:space="preserve">Burgis Knödelliebe – </w:t>
      </w:r>
      <w:r w:rsidR="00B50A44" w:rsidRPr="00C5270A">
        <w:rPr>
          <w:rFonts w:ascii="Franklin Gothic Demi" w:hAnsi="Franklin Gothic Demi"/>
          <w:sz w:val="32"/>
          <w:szCs w:val="36"/>
        </w:rPr>
        <w:t>mit</w:t>
      </w:r>
      <w:r w:rsidR="00756B41" w:rsidRPr="00C5270A">
        <w:rPr>
          <w:rFonts w:ascii="Franklin Gothic Demi" w:hAnsi="Franklin Gothic Demi"/>
          <w:sz w:val="32"/>
          <w:szCs w:val="36"/>
        </w:rPr>
        <w:t xml:space="preserve"> Bio-</w:t>
      </w:r>
      <w:r w:rsidR="00B50A44" w:rsidRPr="00C5270A">
        <w:rPr>
          <w:rFonts w:ascii="Franklin Gothic Demi" w:hAnsi="Franklin Gothic Demi"/>
          <w:sz w:val="32"/>
          <w:szCs w:val="36"/>
        </w:rPr>
        <w:t>Produkten</w:t>
      </w:r>
      <w:r w:rsidR="00756B41" w:rsidRPr="00C5270A">
        <w:rPr>
          <w:rFonts w:ascii="Franklin Gothic Demi" w:hAnsi="Franklin Gothic Demi"/>
          <w:sz w:val="32"/>
          <w:szCs w:val="36"/>
        </w:rPr>
        <w:t xml:space="preserve"> die Heimat schütz</w:t>
      </w:r>
      <w:r w:rsidR="00C2306B" w:rsidRPr="00C5270A">
        <w:rPr>
          <w:rFonts w:ascii="Franklin Gothic Demi" w:hAnsi="Franklin Gothic Demi"/>
          <w:sz w:val="32"/>
          <w:szCs w:val="36"/>
        </w:rPr>
        <w:t>en</w:t>
      </w:r>
    </w:p>
    <w:p w14:paraId="64B7AF5C" w14:textId="39B1DF46" w:rsidR="00F35498" w:rsidRPr="00C5270A" w:rsidRDefault="00BF1FB2" w:rsidP="00BF1FB2">
      <w:pPr>
        <w:rPr>
          <w:rFonts w:ascii="Franklin Gothic Demi" w:hAnsi="Franklin Gothic Demi"/>
          <w:sz w:val="22"/>
          <w:szCs w:val="22"/>
        </w:rPr>
      </w:pPr>
      <w:r w:rsidRPr="00C5270A">
        <w:rPr>
          <w:rFonts w:ascii="Franklin Gothic Demi" w:hAnsi="Franklin Gothic Demi"/>
          <w:sz w:val="22"/>
          <w:szCs w:val="22"/>
        </w:rPr>
        <w:t>Burgis ist einer der Gewinner der</w:t>
      </w:r>
      <w:r w:rsidR="00C2306B" w:rsidRPr="00C5270A">
        <w:rPr>
          <w:rFonts w:ascii="Franklin Gothic Demi" w:hAnsi="Franklin Gothic Demi"/>
          <w:sz w:val="22"/>
          <w:szCs w:val="22"/>
        </w:rPr>
        <w:t xml:space="preserve"> </w:t>
      </w:r>
      <w:r w:rsidRPr="00C5270A">
        <w:rPr>
          <w:rFonts w:ascii="Franklin Gothic Demi" w:hAnsi="Franklin Gothic Demi"/>
          <w:sz w:val="22"/>
          <w:szCs w:val="22"/>
        </w:rPr>
        <w:t>Initiative „30 für 30“ für Bayerische Bio-Lebensmittel</w:t>
      </w:r>
      <w:r w:rsidRPr="00C5270A">
        <w:rPr>
          <w:rFonts w:ascii="Franklin Gothic Demi" w:hAnsi="Franklin Gothic Demi"/>
          <w:sz w:val="22"/>
          <w:szCs w:val="22"/>
        </w:rPr>
        <w:br/>
      </w:r>
      <w:r w:rsidR="003E57BB" w:rsidRPr="00C5270A">
        <w:rPr>
          <w:rFonts w:ascii="Franklin Gothic Demi" w:hAnsi="Franklin Gothic Demi"/>
          <w:sz w:val="22"/>
          <w:szCs w:val="22"/>
        </w:rPr>
        <w:br/>
      </w:r>
    </w:p>
    <w:p w14:paraId="75CF4EC2" w14:textId="77CF40B7" w:rsidR="00F35498" w:rsidRPr="00C5270A" w:rsidRDefault="00F35498" w:rsidP="00F35498">
      <w:pPr>
        <w:spacing w:line="360" w:lineRule="auto"/>
        <w:rPr>
          <w:rFonts w:ascii="Franklin Gothic Demi" w:hAnsi="Franklin Gothic Demi"/>
          <w:sz w:val="22"/>
        </w:rPr>
      </w:pPr>
      <w:r w:rsidRPr="00C5270A">
        <w:rPr>
          <w:rFonts w:ascii="Franklin Gothic Demi" w:hAnsi="Franklin Gothic Demi"/>
          <w:sz w:val="22"/>
        </w:rPr>
        <w:t xml:space="preserve">Neumarkt, </w:t>
      </w:r>
      <w:r w:rsidR="0071041A" w:rsidRPr="00C5270A">
        <w:rPr>
          <w:rFonts w:ascii="Franklin Gothic Demi" w:hAnsi="Franklin Gothic Demi"/>
          <w:sz w:val="22"/>
        </w:rPr>
        <w:t>01</w:t>
      </w:r>
      <w:r w:rsidRPr="00C5270A">
        <w:rPr>
          <w:rFonts w:ascii="Franklin Gothic Demi" w:hAnsi="Franklin Gothic Demi"/>
          <w:sz w:val="22"/>
        </w:rPr>
        <w:t xml:space="preserve">. </w:t>
      </w:r>
      <w:r w:rsidR="0071041A" w:rsidRPr="00C5270A">
        <w:rPr>
          <w:rFonts w:ascii="Franklin Gothic Demi" w:hAnsi="Franklin Gothic Demi"/>
          <w:sz w:val="22"/>
        </w:rPr>
        <w:t>August</w:t>
      </w:r>
      <w:r w:rsidRPr="00C5270A">
        <w:rPr>
          <w:rFonts w:ascii="Franklin Gothic Demi" w:hAnsi="Franklin Gothic Demi"/>
          <w:sz w:val="22"/>
        </w:rPr>
        <w:t xml:space="preserve"> 202</w:t>
      </w:r>
      <w:r w:rsidR="00D92109" w:rsidRPr="00C5270A">
        <w:rPr>
          <w:rFonts w:ascii="Franklin Gothic Demi" w:hAnsi="Franklin Gothic Demi"/>
          <w:sz w:val="22"/>
        </w:rPr>
        <w:t>2</w:t>
      </w:r>
      <w:r w:rsidRPr="00C5270A">
        <w:rPr>
          <w:rFonts w:ascii="Franklin Gothic Demi" w:hAnsi="Franklin Gothic Demi"/>
          <w:sz w:val="22"/>
        </w:rPr>
        <w:t xml:space="preserve"> – </w:t>
      </w:r>
      <w:r w:rsidR="00030684" w:rsidRPr="00C5270A">
        <w:rPr>
          <w:rFonts w:ascii="Franklin Gothic Demi" w:hAnsi="Franklin Gothic Demi"/>
          <w:sz w:val="22"/>
          <w:szCs w:val="22"/>
        </w:rPr>
        <w:t>Der Knödelspezialist Burgis ist seit dem 27</w:t>
      </w:r>
      <w:r w:rsidR="00C2306B" w:rsidRPr="00C5270A">
        <w:rPr>
          <w:rFonts w:ascii="Franklin Gothic Demi" w:hAnsi="Franklin Gothic Demi"/>
          <w:sz w:val="22"/>
          <w:szCs w:val="22"/>
        </w:rPr>
        <w:t>.</w:t>
      </w:r>
      <w:r w:rsidR="00030684" w:rsidRPr="00C5270A">
        <w:rPr>
          <w:rFonts w:ascii="Franklin Gothic Demi" w:hAnsi="Franklin Gothic Demi"/>
          <w:sz w:val="22"/>
          <w:szCs w:val="22"/>
        </w:rPr>
        <w:t xml:space="preserve"> Juli offiziell eines der innovativen Leuchtturmprojekte der Initiative „30 für 30“ für mehr Bio in Bayern. Das Bayerische Staatsministerium für Ernährung, Landwirtschaft und Forsten sucht in sechs Etappen jeweils fünf beispielhafte Unternehmen, die mit modernen und neuen Konzepten die bio-regionale Ernährung in Bayern voranbringen.</w:t>
      </w:r>
    </w:p>
    <w:p w14:paraId="2D0D6FB9" w14:textId="77777777" w:rsidR="00F35498" w:rsidRPr="00C2306B" w:rsidRDefault="00F35498" w:rsidP="00C2306B">
      <w:pPr>
        <w:spacing w:line="360" w:lineRule="auto"/>
        <w:rPr>
          <w:rFonts w:ascii="Helvetica" w:hAnsi="Helvetica"/>
          <w:sz w:val="22"/>
        </w:rPr>
      </w:pPr>
    </w:p>
    <w:p w14:paraId="3ECC5669" w14:textId="66211B4E" w:rsidR="00030684" w:rsidRPr="00477CD2" w:rsidRDefault="00030684" w:rsidP="00C2306B">
      <w:pPr>
        <w:spacing w:line="360" w:lineRule="auto"/>
        <w:rPr>
          <w:rFonts w:ascii="Franklin Gothic Book" w:hAnsi="Franklin Gothic Book"/>
        </w:rPr>
      </w:pPr>
      <w:r w:rsidRPr="00477CD2">
        <w:rPr>
          <w:rFonts w:ascii="Franklin Gothic Book" w:hAnsi="Franklin Gothic Book"/>
        </w:rPr>
        <w:t xml:space="preserve">Michaela </w:t>
      </w:r>
      <w:proofErr w:type="spellStart"/>
      <w:r w:rsidRPr="00477CD2">
        <w:rPr>
          <w:rFonts w:ascii="Franklin Gothic Book" w:hAnsi="Franklin Gothic Book"/>
        </w:rPr>
        <w:t>Kaniber</w:t>
      </w:r>
      <w:proofErr w:type="spellEnd"/>
      <w:r w:rsidRPr="00477CD2">
        <w:rPr>
          <w:rFonts w:ascii="Franklin Gothic Book" w:hAnsi="Franklin Gothic Book"/>
        </w:rPr>
        <w:t xml:space="preserve">, die Bayerische Staatsministerin für Ernährung, Landwirtschaft und Forsten, </w:t>
      </w:r>
      <w:r w:rsidR="000441FC" w:rsidRPr="00477CD2">
        <w:rPr>
          <w:rFonts w:ascii="Franklin Gothic Book" w:hAnsi="Franklin Gothic Book"/>
        </w:rPr>
        <w:t>betont</w:t>
      </w:r>
      <w:r w:rsidRPr="00477CD2">
        <w:rPr>
          <w:rFonts w:ascii="Franklin Gothic Book" w:hAnsi="Franklin Gothic Book"/>
        </w:rPr>
        <w:t xml:space="preserve">, dass </w:t>
      </w:r>
      <w:r w:rsidR="000441FC" w:rsidRPr="00477CD2">
        <w:rPr>
          <w:rFonts w:ascii="Franklin Gothic Book" w:hAnsi="Franklin Gothic Book"/>
        </w:rPr>
        <w:t>„</w:t>
      </w:r>
      <w:r w:rsidRPr="00477CD2">
        <w:rPr>
          <w:rFonts w:ascii="Franklin Gothic Book" w:hAnsi="Franklin Gothic Book"/>
        </w:rPr>
        <w:t>sich viele Menschen mehr Bio aus Bayern wünschen</w:t>
      </w:r>
      <w:r w:rsidR="000441FC" w:rsidRPr="00477CD2">
        <w:rPr>
          <w:rFonts w:ascii="Franklin Gothic Book" w:hAnsi="Franklin Gothic Book"/>
        </w:rPr>
        <w:t>“</w:t>
      </w:r>
      <w:r w:rsidRPr="00477CD2">
        <w:rPr>
          <w:rFonts w:ascii="Franklin Gothic Book" w:hAnsi="Franklin Gothic Book"/>
        </w:rPr>
        <w:t>. Dies gelinge jedoch nur gemeinsam in vertrauensvollen</w:t>
      </w:r>
      <w:r w:rsidR="00B50A44" w:rsidRPr="00477CD2">
        <w:rPr>
          <w:rFonts w:ascii="Franklin Gothic Book" w:hAnsi="Franklin Gothic Book"/>
        </w:rPr>
        <w:t xml:space="preserve"> </w:t>
      </w:r>
      <w:r w:rsidRPr="00477CD2">
        <w:rPr>
          <w:rFonts w:ascii="Franklin Gothic Book" w:hAnsi="Franklin Gothic Book"/>
        </w:rPr>
        <w:t xml:space="preserve">regionalen Partnerschaften, nicht durch staatliche Verordnung. </w:t>
      </w:r>
      <w:r w:rsidR="000441FC" w:rsidRPr="00477CD2">
        <w:rPr>
          <w:rFonts w:ascii="Franklin Gothic Book" w:hAnsi="Franklin Gothic Book"/>
        </w:rPr>
        <w:t>Dabei würden die</w:t>
      </w:r>
      <w:r w:rsidRPr="00477CD2">
        <w:rPr>
          <w:rFonts w:ascii="Franklin Gothic Book" w:hAnsi="Franklin Gothic Book"/>
        </w:rPr>
        <w:t xml:space="preserve"> bisherigen Akteure der bayerischen Biobranche bereits Großartiges</w:t>
      </w:r>
      <w:r w:rsidR="000441FC" w:rsidRPr="00477CD2">
        <w:rPr>
          <w:rFonts w:ascii="Franklin Gothic Book" w:hAnsi="Franklin Gothic Book"/>
        </w:rPr>
        <w:t xml:space="preserve"> leisten</w:t>
      </w:r>
      <w:r w:rsidRPr="00477CD2">
        <w:rPr>
          <w:rFonts w:ascii="Franklin Gothic Book" w:hAnsi="Franklin Gothic Book"/>
        </w:rPr>
        <w:t xml:space="preserve"> und das wolle man mit der Initiative sichtbar machen, so die Staatsministerin. Die Init</w:t>
      </w:r>
      <w:r w:rsidR="00B50A44" w:rsidRPr="00477CD2">
        <w:rPr>
          <w:rFonts w:ascii="Franklin Gothic Book" w:hAnsi="Franklin Gothic Book"/>
        </w:rPr>
        <w:t>i</w:t>
      </w:r>
      <w:r w:rsidRPr="00477CD2">
        <w:rPr>
          <w:rFonts w:ascii="Franklin Gothic Book" w:hAnsi="Franklin Gothic Book"/>
        </w:rPr>
        <w:t>ative „30 für 30“ trage</w:t>
      </w:r>
      <w:r w:rsidR="000441FC" w:rsidRPr="00477CD2">
        <w:rPr>
          <w:rFonts w:ascii="Franklin Gothic Book" w:hAnsi="Franklin Gothic Book"/>
        </w:rPr>
        <w:t xml:space="preserve"> so</w:t>
      </w:r>
      <w:r w:rsidRPr="00477CD2">
        <w:rPr>
          <w:rFonts w:ascii="Franklin Gothic Book" w:hAnsi="Franklin Gothic Book"/>
        </w:rPr>
        <w:t xml:space="preserve"> zu „mehr Bio aus Bayern“ und damit zum Ziel des Programms </w:t>
      </w:r>
      <w:proofErr w:type="spellStart"/>
      <w:r w:rsidRPr="00477CD2">
        <w:rPr>
          <w:rFonts w:ascii="Franklin Gothic Book" w:hAnsi="Franklin Gothic Book"/>
        </w:rPr>
        <w:t>BioRegio</w:t>
      </w:r>
      <w:proofErr w:type="spellEnd"/>
      <w:r w:rsidRPr="00477CD2">
        <w:rPr>
          <w:rFonts w:ascii="Franklin Gothic Book" w:hAnsi="Franklin Gothic Book"/>
        </w:rPr>
        <w:t xml:space="preserve"> 2030 bei, wonach 30 Prozent der landwirtschaftlichen Flächen in Bayern im Jahr 2030 ökologisch bewirtschaftet werden sollen. </w:t>
      </w:r>
    </w:p>
    <w:p w14:paraId="2A493E44" w14:textId="77777777" w:rsidR="00D46B16" w:rsidRPr="00477CD2" w:rsidRDefault="00D46B16" w:rsidP="00C2306B">
      <w:pPr>
        <w:spacing w:line="360" w:lineRule="auto"/>
        <w:rPr>
          <w:rFonts w:ascii="Franklin Gothic Book" w:hAnsi="Franklin Gothic Book"/>
          <w:noProof/>
        </w:rPr>
      </w:pPr>
    </w:p>
    <w:p w14:paraId="56E67D82" w14:textId="6F94CD63" w:rsidR="00D46B16" w:rsidRPr="00477CD2" w:rsidRDefault="00D46B16" w:rsidP="00C2306B">
      <w:pPr>
        <w:spacing w:line="360" w:lineRule="auto"/>
        <w:rPr>
          <w:rFonts w:ascii="Franklin Gothic Book" w:hAnsi="Franklin Gothic Book"/>
        </w:rPr>
      </w:pPr>
      <w:r w:rsidRPr="00477CD2">
        <w:rPr>
          <w:rFonts w:ascii="Franklin Gothic Book" w:hAnsi="Franklin Gothic Book"/>
        </w:rPr>
        <w:t xml:space="preserve">Anton </w:t>
      </w:r>
      <w:proofErr w:type="spellStart"/>
      <w:r w:rsidRPr="00477CD2">
        <w:rPr>
          <w:rFonts w:ascii="Franklin Gothic Book" w:hAnsi="Franklin Gothic Book"/>
        </w:rPr>
        <w:t>Kreitmeir</w:t>
      </w:r>
      <w:proofErr w:type="spellEnd"/>
      <w:r w:rsidRPr="00477CD2">
        <w:rPr>
          <w:rFonts w:ascii="Franklin Gothic Book" w:hAnsi="Franklin Gothic Book"/>
        </w:rPr>
        <w:t xml:space="preserve">, Leiter der </w:t>
      </w:r>
      <w:proofErr w:type="spellStart"/>
      <w:r w:rsidRPr="00477CD2">
        <w:rPr>
          <w:rFonts w:ascii="Franklin Gothic Book" w:hAnsi="Franklin Gothic Book"/>
        </w:rPr>
        <w:t>alp</w:t>
      </w:r>
      <w:proofErr w:type="spellEnd"/>
      <w:r w:rsidRPr="00477CD2">
        <w:rPr>
          <w:rFonts w:ascii="Franklin Gothic Book" w:hAnsi="Franklin Gothic Book"/>
        </w:rPr>
        <w:t xml:space="preserve"> Bayern, der die Prämierung in Vertretung </w:t>
      </w:r>
      <w:proofErr w:type="spellStart"/>
      <w:r w:rsidRPr="00477CD2">
        <w:rPr>
          <w:rFonts w:ascii="Franklin Gothic Book" w:hAnsi="Franklin Gothic Book"/>
        </w:rPr>
        <w:t>für</w:t>
      </w:r>
      <w:proofErr w:type="spellEnd"/>
      <w:r w:rsidRPr="00477CD2">
        <w:rPr>
          <w:rFonts w:ascii="Franklin Gothic Book" w:hAnsi="Franklin Gothic Book"/>
        </w:rPr>
        <w:t xml:space="preserve"> Hubert </w:t>
      </w:r>
      <w:proofErr w:type="spellStart"/>
      <w:r w:rsidRPr="00477CD2">
        <w:rPr>
          <w:rFonts w:ascii="Franklin Gothic Book" w:hAnsi="Franklin Gothic Book"/>
        </w:rPr>
        <w:t>Bittlmayer</w:t>
      </w:r>
      <w:proofErr w:type="spellEnd"/>
      <w:r w:rsidRPr="00477CD2">
        <w:rPr>
          <w:rFonts w:ascii="Franklin Gothic Book" w:hAnsi="Franklin Gothic Book"/>
        </w:rPr>
        <w:t xml:space="preserve">, den Amtschef des Landwirtschaftsministeriums, kurzfristig auf der Biofach </w:t>
      </w:r>
      <w:r w:rsidR="00B50A44" w:rsidRPr="00477CD2">
        <w:rPr>
          <w:rFonts w:ascii="Franklin Gothic Book" w:hAnsi="Franklin Gothic Book"/>
        </w:rPr>
        <w:t>übernahm</w:t>
      </w:r>
      <w:r w:rsidRPr="00477CD2">
        <w:rPr>
          <w:rFonts w:ascii="Franklin Gothic Book" w:hAnsi="Franklin Gothic Book"/>
        </w:rPr>
        <w:t>, sagte in sei</w:t>
      </w:r>
      <w:r w:rsidR="00BC31C7" w:rsidRPr="00477CD2">
        <w:rPr>
          <w:rFonts w:ascii="Franklin Gothic Book" w:hAnsi="Franklin Gothic Book"/>
        </w:rPr>
        <w:t>n</w:t>
      </w:r>
      <w:r w:rsidRPr="00477CD2">
        <w:rPr>
          <w:rFonts w:ascii="Franklin Gothic Book" w:hAnsi="Franklin Gothic Book"/>
        </w:rPr>
        <w:t xml:space="preserve">er Laudatio: „Die Projekte, die wir heute auszeichnen, sind so besonders und so logisch zugleich. </w:t>
      </w:r>
      <w:r w:rsidR="00B50A44" w:rsidRPr="00477CD2">
        <w:rPr>
          <w:rFonts w:ascii="Franklin Gothic Book" w:hAnsi="Franklin Gothic Book"/>
        </w:rPr>
        <w:t>Für</w:t>
      </w:r>
      <w:r w:rsidRPr="00477CD2">
        <w:rPr>
          <w:rFonts w:ascii="Franklin Gothic Book" w:hAnsi="Franklin Gothic Book"/>
        </w:rPr>
        <w:t xml:space="preserve"> gesunde und regionale Bio-Lebensmittel braucht es keine abgefahrene Raketenwissenschaft. Es braucht Menschen, die machen! Menschen, wie wir sie hier heute auf der </w:t>
      </w:r>
      <w:r w:rsidR="00B50A44" w:rsidRPr="00477CD2">
        <w:rPr>
          <w:rFonts w:ascii="Franklin Gothic Book" w:hAnsi="Franklin Gothic Book"/>
        </w:rPr>
        <w:t>Bühne</w:t>
      </w:r>
      <w:r w:rsidRPr="00477CD2">
        <w:rPr>
          <w:rFonts w:ascii="Franklin Gothic Book" w:hAnsi="Franklin Gothic Book"/>
        </w:rPr>
        <w:t xml:space="preserve"> sehen.“</w:t>
      </w:r>
    </w:p>
    <w:p w14:paraId="6F4CAD45" w14:textId="5F5BB8F1" w:rsidR="00196739" w:rsidRPr="00477CD2" w:rsidRDefault="00196739" w:rsidP="00C2306B">
      <w:pPr>
        <w:spacing w:line="360" w:lineRule="auto"/>
        <w:rPr>
          <w:rFonts w:ascii="Franklin Gothic Book" w:hAnsi="Franklin Gothic Book"/>
          <w:noProof/>
        </w:rPr>
      </w:pPr>
    </w:p>
    <w:p w14:paraId="14BD829E" w14:textId="03A58747" w:rsidR="00DE5537" w:rsidRPr="00477CD2" w:rsidRDefault="00650DD3" w:rsidP="00C2306B">
      <w:pPr>
        <w:spacing w:line="360" w:lineRule="auto"/>
        <w:rPr>
          <w:rFonts w:ascii="Franklin Gothic Book" w:hAnsi="Franklin Gothic Book"/>
        </w:rPr>
      </w:pPr>
      <w:r w:rsidRPr="00477CD2">
        <w:rPr>
          <w:rFonts w:ascii="Franklin Gothic Book" w:hAnsi="Franklin Gothic Book"/>
        </w:rPr>
        <w:t>Der</w:t>
      </w:r>
      <w:r w:rsidR="000441FC" w:rsidRPr="00477CD2">
        <w:rPr>
          <w:rFonts w:ascii="Franklin Gothic Book" w:hAnsi="Franklin Gothic Book"/>
        </w:rPr>
        <w:t xml:space="preserve"> Oberpfälzer Knödelspezialist Burgis </w:t>
      </w:r>
      <w:r w:rsidRPr="00477CD2">
        <w:rPr>
          <w:rFonts w:ascii="Franklin Gothic Book" w:hAnsi="Franklin Gothic Book"/>
        </w:rPr>
        <w:t>produziert seine Kartoffelknödel für den Einzelhandel und die Gastronomie seit ein paar Jahren auch in Bio-Qualität</w:t>
      </w:r>
      <w:r w:rsidR="000441FC" w:rsidRPr="00477CD2">
        <w:rPr>
          <w:rFonts w:ascii="Franklin Gothic Book" w:hAnsi="Franklin Gothic Book"/>
        </w:rPr>
        <w:t xml:space="preserve">. Jetzt gehört </w:t>
      </w:r>
      <w:r w:rsidR="00753DC6" w:rsidRPr="00477CD2">
        <w:rPr>
          <w:rFonts w:ascii="Franklin Gothic Book" w:hAnsi="Franklin Gothic Book"/>
        </w:rPr>
        <w:t xml:space="preserve">das Unternehmen </w:t>
      </w:r>
      <w:r w:rsidR="000441FC" w:rsidRPr="00477CD2">
        <w:rPr>
          <w:rFonts w:ascii="Franklin Gothic Book" w:hAnsi="Franklin Gothic Book"/>
        </w:rPr>
        <w:t>mit seinen Juradistl Bio-Knödeln und Juradistl Bio-Knödelinos zu den fünf Gewinnern der zweiten Runde, die im Rahmen der diesjährigen Biofach ausgezeichnet wurden. „Mit unserem Projekt wollen wir anderen konventionellen Lebensmittelproduzen</w:t>
      </w:r>
      <w:r w:rsidR="00344CD8" w:rsidRPr="00477CD2">
        <w:rPr>
          <w:rFonts w:ascii="Franklin Gothic Book" w:hAnsi="Franklin Gothic Book"/>
        </w:rPr>
        <w:t>ten</w:t>
      </w:r>
      <w:r w:rsidR="000441FC" w:rsidRPr="00477CD2">
        <w:rPr>
          <w:rFonts w:ascii="Franklin Gothic Book" w:hAnsi="Franklin Gothic Book"/>
        </w:rPr>
        <w:t xml:space="preserve"> Mut machen, auch Bio-Produkte herzustellen", sagt Timo Burger, Geschäftsführung Burgis GmbH. </w:t>
      </w:r>
      <w:r w:rsidR="00B50A44" w:rsidRPr="00477CD2">
        <w:rPr>
          <w:rFonts w:ascii="Franklin Gothic Book" w:hAnsi="Franklin Gothic Book"/>
        </w:rPr>
        <w:t>Für</w:t>
      </w:r>
      <w:r w:rsidR="000441FC" w:rsidRPr="00477CD2">
        <w:rPr>
          <w:rFonts w:ascii="Franklin Gothic Book" w:hAnsi="Franklin Gothic Book"/>
        </w:rPr>
        <w:t xml:space="preserve"> die prämierten Knödel nutzt Burgis nur Rohwaren aus den Landkreisen Neumarkt, Schwandorf und Regensburg - im Juradistl-Projekt-Gebiet. „Wir haben uns </w:t>
      </w:r>
      <w:r w:rsidR="00A9698C" w:rsidRPr="00477CD2">
        <w:rPr>
          <w:rFonts w:ascii="Franklin Gothic Book" w:hAnsi="Franklin Gothic Book"/>
        </w:rPr>
        <w:t>für</w:t>
      </w:r>
      <w:r w:rsidR="000441FC" w:rsidRPr="00477CD2">
        <w:rPr>
          <w:rFonts w:ascii="Franklin Gothic Book" w:hAnsi="Franklin Gothic Book"/>
        </w:rPr>
        <w:t xml:space="preserve"> das Bayerische Bio-Siegel entschieden, weil regionales Bio das beste Bio ist. Es verbindet ökologischen Landbau mit dem Megatrend Regionalität. Wir fördern damit regionale Wirtschaftskreisläufe und stärken die Bayerische Bio-Landwirtschaft." </w:t>
      </w:r>
    </w:p>
    <w:p w14:paraId="6C89FAAA" w14:textId="588B68B9" w:rsidR="00756B41" w:rsidRPr="00477CD2" w:rsidRDefault="00756B41" w:rsidP="00C2306B">
      <w:pPr>
        <w:spacing w:line="360" w:lineRule="auto"/>
        <w:rPr>
          <w:rFonts w:ascii="Franklin Gothic Book" w:hAnsi="Franklin Gothic Book"/>
        </w:rPr>
      </w:pPr>
      <w:r w:rsidRPr="00477CD2">
        <w:rPr>
          <w:rFonts w:ascii="Franklin Gothic Book" w:hAnsi="Franklin Gothic Book"/>
        </w:rPr>
        <w:lastRenderedPageBreak/>
        <w:t>In seinem Fazit stellt Timo Burger fest: „Ich würde jedem raten, wenn es irgendwie geht, auch Bioprodukte herzustellen. Weil es die nachhaltigsten Produkte sind, weil sie am besten schmecken und weil wir dadurch unsere schöne bayerische Heimat für die nächste Generation bewahren können.“</w:t>
      </w:r>
    </w:p>
    <w:p w14:paraId="380A0FFB" w14:textId="77777777" w:rsidR="00DE5537" w:rsidRPr="00DE5537" w:rsidRDefault="00DE5537" w:rsidP="0078236E">
      <w:pPr>
        <w:spacing w:line="360" w:lineRule="auto"/>
        <w:rPr>
          <w:rFonts w:ascii="Helvetica Neue" w:hAnsi="Helvetica Neue"/>
        </w:rPr>
      </w:pPr>
    </w:p>
    <w:p w14:paraId="47590B89" w14:textId="77777777" w:rsidR="00E65AF5" w:rsidRPr="00624B14" w:rsidRDefault="00E65AF5" w:rsidP="0078236E">
      <w:pPr>
        <w:spacing w:line="360" w:lineRule="auto"/>
        <w:rPr>
          <w:rFonts w:ascii="Franklin Gothic Book" w:hAnsi="Franklin Gothic Book"/>
          <w:strike/>
        </w:rPr>
      </w:pPr>
    </w:p>
    <w:p w14:paraId="51E4C31C" w14:textId="12FA517D" w:rsidR="00386BCC" w:rsidRDefault="00386BCC" w:rsidP="00386BCC">
      <w:pPr>
        <w:rPr>
          <w:rFonts w:ascii="Franklin Gothic Demi" w:hAnsi="Franklin Gothic Demi"/>
          <w:sz w:val="22"/>
        </w:rPr>
      </w:pPr>
      <w:r w:rsidRPr="00F537C0">
        <w:rPr>
          <w:rFonts w:ascii="Franklin Gothic Demi" w:hAnsi="Franklin Gothic Demi"/>
          <w:sz w:val="22"/>
        </w:rPr>
        <w:t>B</w:t>
      </w:r>
      <w:r>
        <w:rPr>
          <w:rFonts w:ascii="Franklin Gothic Demi" w:hAnsi="Franklin Gothic Demi"/>
          <w:sz w:val="22"/>
        </w:rPr>
        <w:t>ildmaterial</w:t>
      </w:r>
    </w:p>
    <w:p w14:paraId="2814F5E3" w14:textId="77777777" w:rsidR="003F080E" w:rsidRDefault="003F080E" w:rsidP="00386BCC">
      <w:pPr>
        <w:rPr>
          <w:rFonts w:ascii="Franklin Gothic Demi" w:hAnsi="Franklin Gothic Demi"/>
          <w:sz w:val="22"/>
        </w:rPr>
      </w:pPr>
    </w:p>
    <w:tbl>
      <w:tblPr>
        <w:tblW w:w="10052" w:type="dxa"/>
        <w:tblLayout w:type="fixed"/>
        <w:tblLook w:val="04A0" w:firstRow="1" w:lastRow="0" w:firstColumn="1" w:lastColumn="0" w:noHBand="0" w:noVBand="1"/>
      </w:tblPr>
      <w:tblGrid>
        <w:gridCol w:w="3819"/>
        <w:gridCol w:w="6233"/>
      </w:tblGrid>
      <w:tr w:rsidR="00386BCC" w14:paraId="3FE789A8" w14:textId="77777777" w:rsidTr="00AD5C90">
        <w:trPr>
          <w:trHeight w:val="2804"/>
        </w:trPr>
        <w:tc>
          <w:tcPr>
            <w:tcW w:w="3819" w:type="dxa"/>
            <w:hideMark/>
          </w:tcPr>
          <w:p w14:paraId="501DECC0" w14:textId="7CFFC004" w:rsidR="00386BCC" w:rsidRPr="00386BCC" w:rsidRDefault="003F080E" w:rsidP="00AD5C90">
            <w:pPr>
              <w:spacing w:line="312" w:lineRule="auto"/>
              <w:jc w:val="center"/>
              <w:rPr>
                <w:i/>
                <w:iCs/>
              </w:rPr>
            </w:pPr>
            <w:r w:rsidRPr="003F080E">
              <w:rPr>
                <w:noProof/>
              </w:rPr>
              <w:drawing>
                <wp:inline distT="0" distB="0" distL="0" distR="0" wp14:anchorId="7A764E0A" wp14:editId="7AD3CD20">
                  <wp:extent cx="2287905" cy="192151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hqprint">
                            <a:extLst>
                              <a:ext uri="{28A0092B-C50C-407E-A947-70E740481C1C}">
                                <a14:useLocalDpi xmlns:a14="http://schemas.microsoft.com/office/drawing/2010/main"/>
                              </a:ext>
                            </a:extLst>
                          </a:blip>
                          <a:stretch>
                            <a:fillRect/>
                          </a:stretch>
                        </pic:blipFill>
                        <pic:spPr>
                          <a:xfrm>
                            <a:off x="0" y="0"/>
                            <a:ext cx="2287905" cy="1921510"/>
                          </a:xfrm>
                          <a:prstGeom prst="rect">
                            <a:avLst/>
                          </a:prstGeom>
                        </pic:spPr>
                      </pic:pic>
                    </a:graphicData>
                  </a:graphic>
                </wp:inline>
              </w:drawing>
            </w:r>
          </w:p>
        </w:tc>
        <w:tc>
          <w:tcPr>
            <w:tcW w:w="6233" w:type="dxa"/>
          </w:tcPr>
          <w:p w14:paraId="27106AF3" w14:textId="77777777" w:rsidR="00386BCC" w:rsidRDefault="00386BCC" w:rsidP="00AD5C90">
            <w:pPr>
              <w:spacing w:line="360" w:lineRule="auto"/>
              <w:rPr>
                <w:rFonts w:ascii="Franklin Gothic Demi" w:hAnsi="Franklin Gothic Demi"/>
                <w:sz w:val="18"/>
                <w:szCs w:val="18"/>
              </w:rPr>
            </w:pPr>
            <w:bookmarkStart w:id="0" w:name="_Hlk23843149"/>
          </w:p>
          <w:p w14:paraId="169E371F" w14:textId="5028AFA6" w:rsidR="00386BCC" w:rsidRPr="00080EFA" w:rsidRDefault="00386BCC" w:rsidP="00386BCC">
            <w:pPr>
              <w:rPr>
                <w:rFonts w:ascii="Franklin Gothic Book" w:hAnsi="Franklin Gothic Book"/>
                <w:b/>
                <w:sz w:val="18"/>
                <w:szCs w:val="18"/>
              </w:rPr>
            </w:pPr>
            <w:r>
              <w:rPr>
                <w:rFonts w:ascii="Franklin Gothic Book" w:hAnsi="Franklin Gothic Book"/>
                <w:b/>
                <w:sz w:val="18"/>
                <w:szCs w:val="18"/>
              </w:rPr>
              <w:t>Bildunterschrift</w:t>
            </w:r>
            <w:r w:rsidRPr="0056332C">
              <w:rPr>
                <w:rFonts w:ascii="Franklin Gothic Demi" w:hAnsi="Franklin Gothic Demi"/>
                <w:sz w:val="18"/>
                <w:szCs w:val="18"/>
              </w:rPr>
              <w:t>:</w:t>
            </w:r>
            <w:r w:rsidRPr="0056332C">
              <w:rPr>
                <w:rFonts w:ascii="Franklin Gothic Book" w:hAnsi="Franklin Gothic Book" w:cs="Arial"/>
                <w:sz w:val="18"/>
                <w:szCs w:val="18"/>
              </w:rPr>
              <w:t xml:space="preserve"> </w:t>
            </w:r>
            <w:r w:rsidR="00080EFA">
              <w:rPr>
                <w:rFonts w:ascii="Franklin Gothic Book" w:hAnsi="Franklin Gothic Book" w:cs="Arial"/>
                <w:b/>
                <w:sz w:val="18"/>
                <w:szCs w:val="18"/>
              </w:rPr>
              <w:t>Preisverleihung „30 für 30“ auf der Biofach 2022</w:t>
            </w:r>
            <w:r>
              <w:rPr>
                <w:rFonts w:ascii="Franklin Gothic Book" w:hAnsi="Franklin Gothic Book" w:cs="Arial"/>
                <w:sz w:val="18"/>
                <w:szCs w:val="18"/>
              </w:rPr>
              <w:t>.</w:t>
            </w:r>
            <w:r>
              <w:rPr>
                <w:rFonts w:ascii="Franklin Gothic Book" w:hAnsi="Franklin Gothic Book" w:cs="Arial"/>
                <w:sz w:val="18"/>
                <w:szCs w:val="18"/>
              </w:rPr>
              <w:br/>
            </w:r>
            <w:r w:rsidRPr="00080EFA">
              <w:rPr>
                <w:rFonts w:ascii="Franklin Gothic Book" w:hAnsi="Franklin Gothic Book" w:cs="Arial"/>
                <w:b/>
                <w:sz w:val="18"/>
                <w:szCs w:val="18"/>
              </w:rPr>
              <w:t>V.l.n.r.</w:t>
            </w:r>
            <w:r w:rsidRPr="00080EFA">
              <w:rPr>
                <w:rFonts w:ascii="Franklin Gothic Book" w:hAnsi="Franklin Gothic Book" w:cs="Arial"/>
                <w:sz w:val="18"/>
                <w:szCs w:val="18"/>
              </w:rPr>
              <w:t xml:space="preserve"> </w:t>
            </w:r>
            <w:r w:rsidR="00080EFA" w:rsidRPr="00080EFA">
              <w:rPr>
                <w:rFonts w:ascii="Franklin Gothic Book" w:hAnsi="Franklin Gothic Book" w:cs="Arial"/>
                <w:sz w:val="18"/>
                <w:szCs w:val="18"/>
              </w:rPr>
              <w:t xml:space="preserve">Timo Burger (Burgis GmbH) und Anton </w:t>
            </w:r>
            <w:proofErr w:type="spellStart"/>
            <w:r w:rsidR="00080EFA" w:rsidRPr="00080EFA">
              <w:rPr>
                <w:rFonts w:ascii="Franklin Gothic Book" w:hAnsi="Franklin Gothic Book" w:cs="Arial"/>
                <w:sz w:val="18"/>
                <w:szCs w:val="18"/>
              </w:rPr>
              <w:t>Krei</w:t>
            </w:r>
            <w:r w:rsidR="00080EFA">
              <w:rPr>
                <w:rFonts w:ascii="Franklin Gothic Book" w:hAnsi="Franklin Gothic Book" w:cs="Arial"/>
                <w:sz w:val="18"/>
                <w:szCs w:val="18"/>
              </w:rPr>
              <w:t>tmeir</w:t>
            </w:r>
            <w:proofErr w:type="spellEnd"/>
            <w:r w:rsidR="00080EFA">
              <w:rPr>
                <w:rFonts w:ascii="Franklin Gothic Book" w:hAnsi="Franklin Gothic Book" w:cs="Arial"/>
                <w:sz w:val="18"/>
                <w:szCs w:val="18"/>
              </w:rPr>
              <w:t xml:space="preserve"> (</w:t>
            </w:r>
            <w:proofErr w:type="spellStart"/>
            <w:r w:rsidR="00080EFA">
              <w:rPr>
                <w:rFonts w:ascii="Franklin Gothic Book" w:hAnsi="Franklin Gothic Book" w:cs="Arial"/>
                <w:sz w:val="18"/>
                <w:szCs w:val="18"/>
              </w:rPr>
              <w:t>alp</w:t>
            </w:r>
            <w:proofErr w:type="spellEnd"/>
            <w:r w:rsidR="00080EFA">
              <w:rPr>
                <w:rFonts w:ascii="Franklin Gothic Book" w:hAnsi="Franklin Gothic Book" w:cs="Arial"/>
                <w:sz w:val="18"/>
                <w:szCs w:val="18"/>
              </w:rPr>
              <w:t xml:space="preserve"> Bayern)</w:t>
            </w:r>
          </w:p>
          <w:p w14:paraId="4EB54C9E" w14:textId="4E744C3A" w:rsidR="00386BCC" w:rsidRDefault="00386BCC" w:rsidP="00AD5C90">
            <w:pPr>
              <w:spacing w:before="120" w:after="120" w:line="312" w:lineRule="auto"/>
              <w:rPr>
                <w:rFonts w:ascii="Franklin Gothic Book" w:hAnsi="Franklin Gothic Book"/>
                <w:sz w:val="18"/>
                <w:szCs w:val="18"/>
              </w:rPr>
            </w:pPr>
            <w:r>
              <w:rPr>
                <w:rFonts w:ascii="Franklin Gothic Book" w:hAnsi="Franklin Gothic Book"/>
                <w:b/>
                <w:sz w:val="18"/>
                <w:szCs w:val="18"/>
              </w:rPr>
              <w:t>Dateiname:</w:t>
            </w:r>
            <w:r>
              <w:rPr>
                <w:rFonts w:ascii="Franklin Gothic Book" w:hAnsi="Franklin Gothic Book" w:cs="Arial"/>
                <w:sz w:val="18"/>
                <w:szCs w:val="18"/>
              </w:rPr>
              <w:t xml:space="preserve"> </w:t>
            </w:r>
            <w:proofErr w:type="spellStart"/>
            <w:r>
              <w:rPr>
                <w:rFonts w:ascii="Franklin Gothic Book" w:hAnsi="Franklin Gothic Book"/>
                <w:sz w:val="18"/>
                <w:szCs w:val="18"/>
              </w:rPr>
              <w:t>Dateiname_einfügen</w:t>
            </w:r>
            <w:proofErr w:type="spellEnd"/>
          </w:p>
          <w:p w14:paraId="1C49379F" w14:textId="16B5776B" w:rsidR="00386BCC" w:rsidRDefault="00386BCC" w:rsidP="00AD5C90">
            <w:pPr>
              <w:spacing w:before="120" w:line="276" w:lineRule="auto"/>
              <w:rPr>
                <w:rFonts w:ascii="Franklin Gothic Book" w:hAnsi="Franklin Gothic Book"/>
                <w:sz w:val="18"/>
                <w:szCs w:val="18"/>
              </w:rPr>
            </w:pPr>
            <w:r>
              <w:rPr>
                <w:rFonts w:ascii="Franklin Gothic Book" w:hAnsi="Franklin Gothic Book"/>
                <w:b/>
                <w:sz w:val="18"/>
                <w:szCs w:val="18"/>
              </w:rPr>
              <w:t>Bild</w:t>
            </w:r>
            <w:bookmarkEnd w:id="0"/>
            <w:r>
              <w:rPr>
                <w:rFonts w:ascii="Franklin Gothic Book" w:hAnsi="Franklin Gothic Book"/>
                <w:b/>
                <w:sz w:val="18"/>
                <w:szCs w:val="18"/>
              </w:rPr>
              <w:t>hinweis:</w:t>
            </w:r>
            <w:r>
              <w:rPr>
                <w:rFonts w:ascii="Franklin Gothic Book" w:hAnsi="Franklin Gothic Book"/>
                <w:sz w:val="18"/>
                <w:szCs w:val="18"/>
              </w:rPr>
              <w:t xml:space="preserve"> </w:t>
            </w:r>
            <w:bookmarkStart w:id="1" w:name="_Hlk23843716"/>
            <w:r w:rsidRPr="0056332C">
              <w:rPr>
                <w:rFonts w:ascii="Franklin Gothic Book" w:hAnsi="Franklin Gothic Book"/>
                <w:sz w:val="18"/>
                <w:szCs w:val="18"/>
              </w:rPr>
              <w:sym w:font="Symbol" w:char="F0D3"/>
            </w:r>
            <w:r w:rsidR="006D7ECB">
              <w:rPr>
                <w:rFonts w:ascii="Franklin Gothic Book" w:hAnsi="Franklin Gothic Book"/>
                <w:sz w:val="18"/>
                <w:szCs w:val="18"/>
              </w:rPr>
              <w:t>Bayerisches Staatsministerium für Ernährung, Landwirtschaft und Forsten</w:t>
            </w:r>
            <w:r>
              <w:rPr>
                <w:rFonts w:ascii="Franklin Gothic Book" w:hAnsi="Franklin Gothic Book"/>
                <w:sz w:val="18"/>
                <w:szCs w:val="18"/>
              </w:rPr>
              <w:t>,</w:t>
            </w:r>
            <w:r w:rsidRPr="0056332C">
              <w:rPr>
                <w:rFonts w:ascii="Franklin Gothic Book" w:hAnsi="Franklin Gothic Book"/>
                <w:sz w:val="18"/>
                <w:szCs w:val="18"/>
              </w:rPr>
              <w:t xml:space="preserve"> </w:t>
            </w:r>
            <w:r w:rsidR="006D7ECB">
              <w:rPr>
                <w:rFonts w:ascii="Franklin Gothic Book" w:hAnsi="Franklin Gothic Book"/>
                <w:sz w:val="18"/>
                <w:szCs w:val="18"/>
              </w:rPr>
              <w:t>August</w:t>
            </w:r>
            <w:r w:rsidRPr="0056332C">
              <w:rPr>
                <w:rFonts w:ascii="Franklin Gothic Book" w:hAnsi="Franklin Gothic Book"/>
                <w:sz w:val="18"/>
                <w:szCs w:val="18"/>
              </w:rPr>
              <w:t xml:space="preserve"> </w:t>
            </w:r>
            <w:r w:rsidR="00D92109">
              <w:rPr>
                <w:rFonts w:ascii="Franklin Gothic Book" w:hAnsi="Franklin Gothic Book"/>
                <w:sz w:val="18"/>
                <w:szCs w:val="18"/>
              </w:rPr>
              <w:t>2022</w:t>
            </w:r>
            <w:r w:rsidRPr="0056332C">
              <w:rPr>
                <w:rFonts w:ascii="Franklin Gothic Book" w:hAnsi="Franklin Gothic Book"/>
                <w:sz w:val="18"/>
                <w:szCs w:val="18"/>
              </w:rPr>
              <w:t xml:space="preserve">. Nutzung: </w:t>
            </w:r>
            <w:r w:rsidR="00C455AA">
              <w:rPr>
                <w:rFonts w:ascii="Franklin Gothic Book" w:hAnsi="Franklin Gothic Book"/>
                <w:sz w:val="18"/>
                <w:szCs w:val="18"/>
              </w:rPr>
              <w:t>Zur</w:t>
            </w:r>
            <w:r w:rsidRPr="0056332C">
              <w:rPr>
                <w:rFonts w:ascii="Franklin Gothic Book" w:hAnsi="Franklin Gothic Book"/>
                <w:sz w:val="18"/>
                <w:szCs w:val="18"/>
              </w:rPr>
              <w:t xml:space="preserve"> Illustration der redaktionellen Berichterstattung.</w:t>
            </w:r>
            <w:r w:rsidR="006D7ECB">
              <w:rPr>
                <w:rFonts w:ascii="Franklin Gothic Book" w:hAnsi="Franklin Gothic Book"/>
                <w:sz w:val="18"/>
                <w:szCs w:val="18"/>
              </w:rPr>
              <w:t xml:space="preserve"> </w:t>
            </w:r>
            <w:r w:rsidRPr="0056332C">
              <w:rPr>
                <w:rFonts w:ascii="Franklin Gothic Book" w:hAnsi="Franklin Gothic Book"/>
                <w:sz w:val="18"/>
                <w:szCs w:val="18"/>
              </w:rPr>
              <w:t>Abdruck honorarfrei, Belegexemplar/Online-Link erbeten</w:t>
            </w:r>
            <w:bookmarkStart w:id="2" w:name="_Hlk23844054"/>
            <w:r>
              <w:rPr>
                <w:rFonts w:ascii="Franklin Gothic Book" w:hAnsi="Franklin Gothic Book"/>
                <w:sz w:val="18"/>
                <w:szCs w:val="18"/>
              </w:rPr>
              <w:t>.</w:t>
            </w:r>
            <w:bookmarkEnd w:id="1"/>
            <w:bookmarkEnd w:id="2"/>
          </w:p>
        </w:tc>
      </w:tr>
    </w:tbl>
    <w:p w14:paraId="62B5C6B4" w14:textId="77777777" w:rsidR="00BF7993" w:rsidRDefault="00BF7993" w:rsidP="00B55A20">
      <w:pPr>
        <w:spacing w:line="360" w:lineRule="auto"/>
        <w:rPr>
          <w:rFonts w:ascii="Franklin Gothic Demi" w:hAnsi="Franklin Gothic Demi"/>
          <w:sz w:val="22"/>
        </w:rPr>
      </w:pPr>
    </w:p>
    <w:tbl>
      <w:tblPr>
        <w:tblW w:w="10052" w:type="dxa"/>
        <w:tblLayout w:type="fixed"/>
        <w:tblLook w:val="04A0" w:firstRow="1" w:lastRow="0" w:firstColumn="1" w:lastColumn="0" w:noHBand="0" w:noVBand="1"/>
      </w:tblPr>
      <w:tblGrid>
        <w:gridCol w:w="3819"/>
        <w:gridCol w:w="6233"/>
      </w:tblGrid>
      <w:tr w:rsidR="003F080E" w14:paraId="2AEDC2F0" w14:textId="77777777" w:rsidTr="0028244A">
        <w:trPr>
          <w:trHeight w:val="2804"/>
        </w:trPr>
        <w:tc>
          <w:tcPr>
            <w:tcW w:w="3819" w:type="dxa"/>
            <w:hideMark/>
          </w:tcPr>
          <w:p w14:paraId="51D5227E" w14:textId="5C1BC962" w:rsidR="003F080E" w:rsidRPr="00386BCC" w:rsidRDefault="003F080E" w:rsidP="0028244A">
            <w:pPr>
              <w:spacing w:line="312" w:lineRule="auto"/>
              <w:jc w:val="center"/>
              <w:rPr>
                <w:i/>
                <w:iCs/>
              </w:rPr>
            </w:pPr>
            <w:r w:rsidRPr="003F080E">
              <w:rPr>
                <w:noProof/>
              </w:rPr>
              <w:drawing>
                <wp:inline distT="0" distB="0" distL="0" distR="0" wp14:anchorId="3109AD9D" wp14:editId="5B5620EC">
                  <wp:extent cx="2287905" cy="3050540"/>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hqprint">
                            <a:extLst>
                              <a:ext uri="{28A0092B-C50C-407E-A947-70E740481C1C}">
                                <a14:useLocalDpi xmlns:a14="http://schemas.microsoft.com/office/drawing/2010/main"/>
                              </a:ext>
                            </a:extLst>
                          </a:blip>
                          <a:stretch>
                            <a:fillRect/>
                          </a:stretch>
                        </pic:blipFill>
                        <pic:spPr>
                          <a:xfrm>
                            <a:off x="0" y="0"/>
                            <a:ext cx="2287905" cy="3050540"/>
                          </a:xfrm>
                          <a:prstGeom prst="rect">
                            <a:avLst/>
                          </a:prstGeom>
                        </pic:spPr>
                      </pic:pic>
                    </a:graphicData>
                  </a:graphic>
                </wp:inline>
              </w:drawing>
            </w:r>
          </w:p>
        </w:tc>
        <w:tc>
          <w:tcPr>
            <w:tcW w:w="6233" w:type="dxa"/>
          </w:tcPr>
          <w:p w14:paraId="789926B1" w14:textId="77777777" w:rsidR="003F080E" w:rsidRDefault="003F080E" w:rsidP="0028244A">
            <w:pPr>
              <w:spacing w:line="360" w:lineRule="auto"/>
              <w:rPr>
                <w:rFonts w:ascii="Franklin Gothic Demi" w:hAnsi="Franklin Gothic Demi"/>
                <w:sz w:val="18"/>
                <w:szCs w:val="18"/>
              </w:rPr>
            </w:pPr>
          </w:p>
          <w:p w14:paraId="266E5C39" w14:textId="0BF1557C" w:rsidR="003F080E" w:rsidRDefault="003F080E" w:rsidP="0028244A">
            <w:pPr>
              <w:rPr>
                <w:rFonts w:ascii="Franklin Gothic Book" w:hAnsi="Franklin Gothic Book"/>
                <w:b/>
                <w:sz w:val="18"/>
                <w:szCs w:val="18"/>
              </w:rPr>
            </w:pPr>
            <w:r>
              <w:rPr>
                <w:rFonts w:ascii="Franklin Gothic Book" w:hAnsi="Franklin Gothic Book"/>
                <w:b/>
                <w:sz w:val="18"/>
                <w:szCs w:val="18"/>
              </w:rPr>
              <w:t>Bildunterschrift</w:t>
            </w:r>
            <w:r w:rsidRPr="0056332C">
              <w:rPr>
                <w:rFonts w:ascii="Franklin Gothic Demi" w:hAnsi="Franklin Gothic Demi"/>
                <w:sz w:val="18"/>
                <w:szCs w:val="18"/>
              </w:rPr>
              <w:t>:</w:t>
            </w:r>
            <w:r w:rsidRPr="0056332C">
              <w:rPr>
                <w:rFonts w:ascii="Franklin Gothic Book" w:hAnsi="Franklin Gothic Book" w:cs="Arial"/>
                <w:sz w:val="18"/>
                <w:szCs w:val="18"/>
              </w:rPr>
              <w:t xml:space="preserve"> </w:t>
            </w:r>
            <w:r w:rsidR="00080EFA">
              <w:rPr>
                <w:rFonts w:ascii="Franklin Gothic Book" w:hAnsi="Franklin Gothic Book" w:cs="Arial"/>
                <w:b/>
                <w:sz w:val="18"/>
                <w:szCs w:val="18"/>
              </w:rPr>
              <w:t>Die Burgis Geschäftsleitung auf der Knödelliebe-Alm</w:t>
            </w:r>
            <w:r>
              <w:rPr>
                <w:rFonts w:ascii="Franklin Gothic Book" w:hAnsi="Franklin Gothic Book" w:cs="Arial"/>
                <w:sz w:val="18"/>
                <w:szCs w:val="18"/>
              </w:rPr>
              <w:t>.</w:t>
            </w:r>
            <w:r>
              <w:rPr>
                <w:rFonts w:ascii="Franklin Gothic Book" w:hAnsi="Franklin Gothic Book" w:cs="Arial"/>
                <w:sz w:val="18"/>
                <w:szCs w:val="18"/>
              </w:rPr>
              <w:br/>
            </w:r>
            <w:r>
              <w:rPr>
                <w:rFonts w:ascii="Franklin Gothic Book" w:hAnsi="Franklin Gothic Book" w:cs="Arial"/>
                <w:b/>
                <w:sz w:val="18"/>
                <w:szCs w:val="18"/>
              </w:rPr>
              <w:t>V</w:t>
            </w:r>
            <w:r w:rsidRPr="00235A95">
              <w:rPr>
                <w:rFonts w:ascii="Franklin Gothic Book" w:hAnsi="Franklin Gothic Book" w:cs="Arial"/>
                <w:b/>
                <w:sz w:val="18"/>
                <w:szCs w:val="18"/>
              </w:rPr>
              <w:t>.l.n.r.</w:t>
            </w:r>
            <w:r w:rsidRPr="00235A95">
              <w:rPr>
                <w:rFonts w:ascii="Franklin Gothic Book" w:hAnsi="Franklin Gothic Book" w:cs="Arial"/>
                <w:sz w:val="18"/>
                <w:szCs w:val="18"/>
              </w:rPr>
              <w:t xml:space="preserve"> </w:t>
            </w:r>
            <w:r w:rsidR="00080EFA">
              <w:rPr>
                <w:rFonts w:ascii="Franklin Gothic Book" w:hAnsi="Franklin Gothic Book" w:cs="Arial"/>
                <w:sz w:val="18"/>
                <w:szCs w:val="18"/>
              </w:rPr>
              <w:t xml:space="preserve">Christina </w:t>
            </w:r>
            <w:proofErr w:type="spellStart"/>
            <w:r w:rsidR="00080EFA">
              <w:rPr>
                <w:rFonts w:ascii="Franklin Gothic Book" w:hAnsi="Franklin Gothic Book" w:cs="Arial"/>
                <w:sz w:val="18"/>
                <w:szCs w:val="18"/>
              </w:rPr>
              <w:t>Dietmayr</w:t>
            </w:r>
            <w:proofErr w:type="spellEnd"/>
            <w:r w:rsidR="00080EFA">
              <w:rPr>
                <w:rFonts w:ascii="Franklin Gothic Book" w:hAnsi="Franklin Gothic Book" w:cs="Arial"/>
                <w:sz w:val="18"/>
                <w:szCs w:val="18"/>
              </w:rPr>
              <w:t>, Timo Burger</w:t>
            </w:r>
          </w:p>
          <w:p w14:paraId="72D4BD5D" w14:textId="091DEB2A" w:rsidR="003F080E" w:rsidRDefault="003F080E" w:rsidP="0028244A">
            <w:pPr>
              <w:spacing w:before="120" w:after="120" w:line="312" w:lineRule="auto"/>
              <w:rPr>
                <w:rFonts w:ascii="Franklin Gothic Book" w:hAnsi="Franklin Gothic Book"/>
                <w:sz w:val="18"/>
                <w:szCs w:val="18"/>
              </w:rPr>
            </w:pPr>
            <w:r>
              <w:rPr>
                <w:rFonts w:ascii="Franklin Gothic Book" w:hAnsi="Franklin Gothic Book"/>
                <w:b/>
                <w:sz w:val="18"/>
                <w:szCs w:val="18"/>
              </w:rPr>
              <w:t>Dateiname:</w:t>
            </w:r>
            <w:r>
              <w:rPr>
                <w:rFonts w:ascii="Franklin Gothic Book" w:hAnsi="Franklin Gothic Book" w:cs="Arial"/>
                <w:sz w:val="18"/>
                <w:szCs w:val="18"/>
              </w:rPr>
              <w:t xml:space="preserve"> </w:t>
            </w:r>
            <w:r w:rsidR="00080EFA" w:rsidRPr="00080EFA">
              <w:rPr>
                <w:rFonts w:ascii="Franklin Gothic Book" w:hAnsi="Franklin Gothic Book"/>
                <w:sz w:val="18"/>
                <w:szCs w:val="18"/>
              </w:rPr>
              <w:t>Burgis GF mit LEH Produkten.JPG</w:t>
            </w:r>
          </w:p>
          <w:p w14:paraId="66717DA3" w14:textId="049EEDAC" w:rsidR="003F080E" w:rsidRDefault="003F080E" w:rsidP="0028244A">
            <w:pPr>
              <w:spacing w:before="120" w:line="276" w:lineRule="auto"/>
              <w:rPr>
                <w:rFonts w:ascii="Franklin Gothic Book" w:hAnsi="Franklin Gothic Book"/>
                <w:sz w:val="18"/>
                <w:szCs w:val="18"/>
              </w:rPr>
            </w:pPr>
            <w:r>
              <w:rPr>
                <w:rFonts w:ascii="Franklin Gothic Book" w:hAnsi="Franklin Gothic Book"/>
                <w:b/>
                <w:sz w:val="18"/>
                <w:szCs w:val="18"/>
              </w:rPr>
              <w:t>Bildhinweis:</w:t>
            </w:r>
            <w:r>
              <w:rPr>
                <w:rFonts w:ascii="Franklin Gothic Book" w:hAnsi="Franklin Gothic Book"/>
                <w:sz w:val="18"/>
                <w:szCs w:val="18"/>
              </w:rPr>
              <w:t xml:space="preserve"> </w:t>
            </w:r>
            <w:r w:rsidRPr="0056332C">
              <w:rPr>
                <w:rFonts w:ascii="Franklin Gothic Book" w:hAnsi="Franklin Gothic Book"/>
                <w:sz w:val="18"/>
                <w:szCs w:val="18"/>
              </w:rPr>
              <w:sym w:font="Symbol" w:char="F0D3"/>
            </w:r>
            <w:r>
              <w:rPr>
                <w:rFonts w:ascii="Franklin Gothic Book" w:hAnsi="Franklin Gothic Book"/>
                <w:sz w:val="18"/>
                <w:szCs w:val="18"/>
              </w:rPr>
              <w:t>Burgis,</w:t>
            </w:r>
            <w:r w:rsidRPr="0056332C">
              <w:rPr>
                <w:rFonts w:ascii="Franklin Gothic Book" w:hAnsi="Franklin Gothic Book"/>
                <w:sz w:val="18"/>
                <w:szCs w:val="18"/>
              </w:rPr>
              <w:t xml:space="preserve"> </w:t>
            </w:r>
            <w:r w:rsidR="00080EFA">
              <w:rPr>
                <w:rFonts w:ascii="Franklin Gothic Book" w:hAnsi="Franklin Gothic Book"/>
                <w:sz w:val="18"/>
                <w:szCs w:val="18"/>
              </w:rPr>
              <w:t>August</w:t>
            </w:r>
            <w:r w:rsidRPr="0056332C">
              <w:rPr>
                <w:rFonts w:ascii="Franklin Gothic Book" w:hAnsi="Franklin Gothic Book"/>
                <w:sz w:val="18"/>
                <w:szCs w:val="18"/>
              </w:rPr>
              <w:t xml:space="preserve"> </w:t>
            </w:r>
            <w:r>
              <w:rPr>
                <w:rFonts w:ascii="Franklin Gothic Book" w:hAnsi="Franklin Gothic Book"/>
                <w:sz w:val="18"/>
                <w:szCs w:val="18"/>
              </w:rPr>
              <w:t>2022</w:t>
            </w:r>
            <w:r w:rsidRPr="0056332C">
              <w:rPr>
                <w:rFonts w:ascii="Franklin Gothic Book" w:hAnsi="Franklin Gothic Book"/>
                <w:sz w:val="18"/>
                <w:szCs w:val="18"/>
              </w:rPr>
              <w:t xml:space="preserve">. Nutzung: </w:t>
            </w:r>
            <w:r>
              <w:rPr>
                <w:rFonts w:ascii="Franklin Gothic Book" w:hAnsi="Franklin Gothic Book"/>
                <w:sz w:val="18"/>
                <w:szCs w:val="18"/>
              </w:rPr>
              <w:t>Zur</w:t>
            </w:r>
            <w:r w:rsidRPr="0056332C">
              <w:rPr>
                <w:rFonts w:ascii="Franklin Gothic Book" w:hAnsi="Franklin Gothic Book"/>
                <w:sz w:val="18"/>
                <w:szCs w:val="18"/>
              </w:rPr>
              <w:t xml:space="preserve"> Illustration der redaktionellen Berichterstattung. Nur im Zusammenhang mit Informationen zu </w:t>
            </w:r>
            <w:r>
              <w:rPr>
                <w:rFonts w:ascii="Franklin Gothic Book" w:hAnsi="Franklin Gothic Book"/>
                <w:sz w:val="18"/>
                <w:szCs w:val="18"/>
              </w:rPr>
              <w:t xml:space="preserve">Marke, </w:t>
            </w:r>
            <w:r w:rsidRPr="0056332C">
              <w:rPr>
                <w:rFonts w:ascii="Franklin Gothic Book" w:hAnsi="Franklin Gothic Book"/>
                <w:sz w:val="18"/>
                <w:szCs w:val="18"/>
              </w:rPr>
              <w:t>Produkten und dem Unternehmen Burgis GmbH zu verwenden. Abdruck honorarfrei, Belegexemplar/Online-Link erbeten</w:t>
            </w:r>
            <w:r>
              <w:rPr>
                <w:rFonts w:ascii="Franklin Gothic Book" w:hAnsi="Franklin Gothic Book"/>
                <w:sz w:val="18"/>
                <w:szCs w:val="18"/>
              </w:rPr>
              <w:t>.</w:t>
            </w:r>
          </w:p>
        </w:tc>
      </w:tr>
    </w:tbl>
    <w:p w14:paraId="7B38EC7B" w14:textId="61058F0B" w:rsidR="003F080E" w:rsidRDefault="003F080E" w:rsidP="0078236E">
      <w:pPr>
        <w:spacing w:line="360" w:lineRule="auto"/>
        <w:rPr>
          <w:rFonts w:ascii="Franklin Gothic Book" w:hAnsi="Franklin Gothic Book"/>
          <w:noProof/>
        </w:rPr>
      </w:pPr>
    </w:p>
    <w:tbl>
      <w:tblPr>
        <w:tblW w:w="10052" w:type="dxa"/>
        <w:tblLayout w:type="fixed"/>
        <w:tblLook w:val="04A0" w:firstRow="1" w:lastRow="0" w:firstColumn="1" w:lastColumn="0" w:noHBand="0" w:noVBand="1"/>
      </w:tblPr>
      <w:tblGrid>
        <w:gridCol w:w="3819"/>
        <w:gridCol w:w="6233"/>
      </w:tblGrid>
      <w:tr w:rsidR="003F080E" w14:paraId="0229150E" w14:textId="77777777" w:rsidTr="0028244A">
        <w:trPr>
          <w:trHeight w:val="2804"/>
        </w:trPr>
        <w:tc>
          <w:tcPr>
            <w:tcW w:w="3819" w:type="dxa"/>
            <w:hideMark/>
          </w:tcPr>
          <w:p w14:paraId="13268048" w14:textId="31C6B809" w:rsidR="003F080E" w:rsidRPr="00386BCC" w:rsidRDefault="003F080E" w:rsidP="0028244A">
            <w:pPr>
              <w:spacing w:line="312" w:lineRule="auto"/>
              <w:jc w:val="center"/>
              <w:rPr>
                <w:i/>
                <w:iCs/>
              </w:rPr>
            </w:pPr>
            <w:r w:rsidRPr="003F080E">
              <w:rPr>
                <w:noProof/>
              </w:rPr>
              <w:lastRenderedPageBreak/>
              <w:drawing>
                <wp:inline distT="0" distB="0" distL="0" distR="0" wp14:anchorId="2F8F0CFC" wp14:editId="1DF1DF9D">
                  <wp:extent cx="2287905" cy="2183765"/>
                  <wp:effectExtent l="0" t="0" r="0" b="63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hqprint">
                            <a:extLst>
                              <a:ext uri="{28A0092B-C50C-407E-A947-70E740481C1C}">
                                <a14:useLocalDpi xmlns:a14="http://schemas.microsoft.com/office/drawing/2010/main"/>
                              </a:ext>
                            </a:extLst>
                          </a:blip>
                          <a:stretch>
                            <a:fillRect/>
                          </a:stretch>
                        </pic:blipFill>
                        <pic:spPr>
                          <a:xfrm>
                            <a:off x="0" y="0"/>
                            <a:ext cx="2287905" cy="2183765"/>
                          </a:xfrm>
                          <a:prstGeom prst="rect">
                            <a:avLst/>
                          </a:prstGeom>
                        </pic:spPr>
                      </pic:pic>
                    </a:graphicData>
                  </a:graphic>
                </wp:inline>
              </w:drawing>
            </w:r>
          </w:p>
        </w:tc>
        <w:tc>
          <w:tcPr>
            <w:tcW w:w="6233" w:type="dxa"/>
          </w:tcPr>
          <w:p w14:paraId="471410BD" w14:textId="77777777" w:rsidR="003F080E" w:rsidRDefault="003F080E" w:rsidP="0028244A">
            <w:pPr>
              <w:spacing w:line="360" w:lineRule="auto"/>
              <w:rPr>
                <w:rFonts w:ascii="Franklin Gothic Demi" w:hAnsi="Franklin Gothic Demi"/>
                <w:sz w:val="18"/>
                <w:szCs w:val="18"/>
              </w:rPr>
            </w:pPr>
          </w:p>
          <w:p w14:paraId="67D3008B" w14:textId="31D207E8" w:rsidR="003F080E" w:rsidRDefault="003F080E" w:rsidP="0028244A">
            <w:pPr>
              <w:rPr>
                <w:rFonts w:ascii="Franklin Gothic Book" w:hAnsi="Franklin Gothic Book"/>
                <w:b/>
                <w:sz w:val="18"/>
                <w:szCs w:val="18"/>
              </w:rPr>
            </w:pPr>
            <w:r>
              <w:rPr>
                <w:rFonts w:ascii="Franklin Gothic Book" w:hAnsi="Franklin Gothic Book"/>
                <w:b/>
                <w:sz w:val="18"/>
                <w:szCs w:val="18"/>
              </w:rPr>
              <w:t>Bildunterschrift</w:t>
            </w:r>
            <w:r w:rsidRPr="0056332C">
              <w:rPr>
                <w:rFonts w:ascii="Franklin Gothic Demi" w:hAnsi="Franklin Gothic Demi"/>
                <w:sz w:val="18"/>
                <w:szCs w:val="18"/>
              </w:rPr>
              <w:t>:</w:t>
            </w:r>
            <w:r w:rsidRPr="0056332C">
              <w:rPr>
                <w:rFonts w:ascii="Franklin Gothic Book" w:hAnsi="Franklin Gothic Book" w:cs="Arial"/>
                <w:sz w:val="18"/>
                <w:szCs w:val="18"/>
              </w:rPr>
              <w:t xml:space="preserve"> </w:t>
            </w:r>
            <w:r w:rsidR="00FD4E23">
              <w:rPr>
                <w:rFonts w:ascii="Franklin Gothic Book" w:hAnsi="Franklin Gothic Book" w:cs="Arial"/>
                <w:b/>
                <w:sz w:val="18"/>
                <w:szCs w:val="18"/>
              </w:rPr>
              <w:t>Burgis Juradistl Bio-Kartoffelknödel</w:t>
            </w:r>
            <w:r>
              <w:rPr>
                <w:rFonts w:ascii="Franklin Gothic Book" w:hAnsi="Franklin Gothic Book" w:cs="Arial"/>
                <w:sz w:val="18"/>
                <w:szCs w:val="18"/>
              </w:rPr>
              <w:t>.</w:t>
            </w:r>
          </w:p>
          <w:p w14:paraId="24C8C531" w14:textId="7A47EE17" w:rsidR="003F080E" w:rsidRDefault="003F080E" w:rsidP="0028244A">
            <w:pPr>
              <w:spacing w:before="120" w:after="120" w:line="312" w:lineRule="auto"/>
              <w:rPr>
                <w:rFonts w:ascii="Franklin Gothic Book" w:hAnsi="Franklin Gothic Book"/>
                <w:sz w:val="18"/>
                <w:szCs w:val="18"/>
              </w:rPr>
            </w:pPr>
            <w:r>
              <w:rPr>
                <w:rFonts w:ascii="Franklin Gothic Book" w:hAnsi="Franklin Gothic Book"/>
                <w:b/>
                <w:sz w:val="18"/>
                <w:szCs w:val="18"/>
              </w:rPr>
              <w:t>Dateiname:</w:t>
            </w:r>
            <w:r>
              <w:rPr>
                <w:rFonts w:ascii="Franklin Gothic Book" w:hAnsi="Franklin Gothic Book" w:cs="Arial"/>
                <w:sz w:val="18"/>
                <w:szCs w:val="18"/>
              </w:rPr>
              <w:t xml:space="preserve"> </w:t>
            </w:r>
            <w:r w:rsidR="00FD4E23" w:rsidRPr="00FD4E23">
              <w:rPr>
                <w:rFonts w:ascii="Franklin Gothic Book" w:hAnsi="Franklin Gothic Book"/>
                <w:sz w:val="18"/>
                <w:szCs w:val="18"/>
              </w:rPr>
              <w:t xml:space="preserve">659 Bio </w:t>
            </w:r>
            <w:proofErr w:type="spellStart"/>
            <w:r w:rsidR="00FD4E23" w:rsidRPr="00FD4E23">
              <w:rPr>
                <w:rFonts w:ascii="Franklin Gothic Book" w:hAnsi="Franklin Gothic Book"/>
                <w:sz w:val="18"/>
                <w:szCs w:val="18"/>
              </w:rPr>
              <w:t>Knoedel</w:t>
            </w:r>
            <w:proofErr w:type="spellEnd"/>
            <w:r w:rsidR="00FD4E23" w:rsidRPr="00FD4E23">
              <w:rPr>
                <w:rFonts w:ascii="Franklin Gothic Book" w:hAnsi="Franklin Gothic Book"/>
                <w:sz w:val="18"/>
                <w:szCs w:val="18"/>
              </w:rPr>
              <w:t xml:space="preserve"> 450g TK.jpg</w:t>
            </w:r>
          </w:p>
          <w:p w14:paraId="4541A378" w14:textId="154D41E0" w:rsidR="003F080E" w:rsidRDefault="003F080E" w:rsidP="0028244A">
            <w:pPr>
              <w:spacing w:before="120" w:line="276" w:lineRule="auto"/>
              <w:rPr>
                <w:rFonts w:ascii="Franklin Gothic Book" w:hAnsi="Franklin Gothic Book"/>
                <w:sz w:val="18"/>
                <w:szCs w:val="18"/>
              </w:rPr>
            </w:pPr>
            <w:r>
              <w:rPr>
                <w:rFonts w:ascii="Franklin Gothic Book" w:hAnsi="Franklin Gothic Book"/>
                <w:b/>
                <w:sz w:val="18"/>
                <w:szCs w:val="18"/>
              </w:rPr>
              <w:t>Bildhinweis:</w:t>
            </w:r>
            <w:r>
              <w:rPr>
                <w:rFonts w:ascii="Franklin Gothic Book" w:hAnsi="Franklin Gothic Book"/>
                <w:sz w:val="18"/>
                <w:szCs w:val="18"/>
              </w:rPr>
              <w:t xml:space="preserve"> </w:t>
            </w:r>
            <w:r w:rsidRPr="0056332C">
              <w:rPr>
                <w:rFonts w:ascii="Franklin Gothic Book" w:hAnsi="Franklin Gothic Book"/>
                <w:sz w:val="18"/>
                <w:szCs w:val="18"/>
              </w:rPr>
              <w:sym w:font="Symbol" w:char="F0D3"/>
            </w:r>
            <w:r>
              <w:rPr>
                <w:rFonts w:ascii="Franklin Gothic Book" w:hAnsi="Franklin Gothic Book"/>
                <w:sz w:val="18"/>
                <w:szCs w:val="18"/>
              </w:rPr>
              <w:t>Burgis,</w:t>
            </w:r>
            <w:r w:rsidRPr="0056332C">
              <w:rPr>
                <w:rFonts w:ascii="Franklin Gothic Book" w:hAnsi="Franklin Gothic Book"/>
                <w:sz w:val="18"/>
                <w:szCs w:val="18"/>
              </w:rPr>
              <w:t xml:space="preserve"> </w:t>
            </w:r>
            <w:r w:rsidR="00FD4E23">
              <w:rPr>
                <w:rFonts w:ascii="Franklin Gothic Book" w:hAnsi="Franklin Gothic Book"/>
                <w:sz w:val="18"/>
                <w:szCs w:val="18"/>
              </w:rPr>
              <w:t>August</w:t>
            </w:r>
            <w:r w:rsidRPr="0056332C">
              <w:rPr>
                <w:rFonts w:ascii="Franklin Gothic Book" w:hAnsi="Franklin Gothic Book"/>
                <w:sz w:val="18"/>
                <w:szCs w:val="18"/>
              </w:rPr>
              <w:t xml:space="preserve"> </w:t>
            </w:r>
            <w:r>
              <w:rPr>
                <w:rFonts w:ascii="Franklin Gothic Book" w:hAnsi="Franklin Gothic Book"/>
                <w:sz w:val="18"/>
                <w:szCs w:val="18"/>
              </w:rPr>
              <w:t>2022</w:t>
            </w:r>
            <w:r w:rsidRPr="0056332C">
              <w:rPr>
                <w:rFonts w:ascii="Franklin Gothic Book" w:hAnsi="Franklin Gothic Book"/>
                <w:sz w:val="18"/>
                <w:szCs w:val="18"/>
              </w:rPr>
              <w:t xml:space="preserve">. Nutzung: </w:t>
            </w:r>
            <w:r>
              <w:rPr>
                <w:rFonts w:ascii="Franklin Gothic Book" w:hAnsi="Franklin Gothic Book"/>
                <w:sz w:val="18"/>
                <w:szCs w:val="18"/>
              </w:rPr>
              <w:t>Zur</w:t>
            </w:r>
            <w:r w:rsidRPr="0056332C">
              <w:rPr>
                <w:rFonts w:ascii="Franklin Gothic Book" w:hAnsi="Franklin Gothic Book"/>
                <w:sz w:val="18"/>
                <w:szCs w:val="18"/>
              </w:rPr>
              <w:t xml:space="preserve"> Illustration der redaktionellen Berichterstattung. Nur im Zusammenhang mit Informationen zu </w:t>
            </w:r>
            <w:r>
              <w:rPr>
                <w:rFonts w:ascii="Franklin Gothic Book" w:hAnsi="Franklin Gothic Book"/>
                <w:sz w:val="18"/>
                <w:szCs w:val="18"/>
              </w:rPr>
              <w:t xml:space="preserve">Marke, </w:t>
            </w:r>
            <w:r w:rsidRPr="0056332C">
              <w:rPr>
                <w:rFonts w:ascii="Franklin Gothic Book" w:hAnsi="Franklin Gothic Book"/>
                <w:sz w:val="18"/>
                <w:szCs w:val="18"/>
              </w:rPr>
              <w:t>Produkten und dem Unternehmen Burgis GmbH zu verwenden. Abdruck honorarfrei, Belegexemplar/Online-Link erbeten</w:t>
            </w:r>
            <w:r>
              <w:rPr>
                <w:rFonts w:ascii="Franklin Gothic Book" w:hAnsi="Franklin Gothic Book"/>
                <w:sz w:val="18"/>
                <w:szCs w:val="18"/>
              </w:rPr>
              <w:t>.</w:t>
            </w:r>
          </w:p>
        </w:tc>
      </w:tr>
    </w:tbl>
    <w:p w14:paraId="2D4D8CFD" w14:textId="77777777" w:rsidR="003F080E" w:rsidRDefault="003F080E" w:rsidP="0078236E">
      <w:pPr>
        <w:spacing w:line="360" w:lineRule="auto"/>
        <w:rPr>
          <w:rFonts w:ascii="Franklin Gothic Book" w:hAnsi="Franklin Gothic Book"/>
          <w:noProof/>
        </w:rPr>
      </w:pPr>
    </w:p>
    <w:p w14:paraId="76B672A7" w14:textId="6BA3852C" w:rsidR="0078236E" w:rsidRDefault="0078236E" w:rsidP="0078236E">
      <w:pPr>
        <w:spacing w:line="360" w:lineRule="auto"/>
        <w:rPr>
          <w:rFonts w:ascii="Franklin Gothic Book" w:hAnsi="Franklin Gothic Book"/>
          <w:noProof/>
        </w:rPr>
      </w:pPr>
      <w:r>
        <w:rPr>
          <w:rFonts w:ascii="Franklin Gothic Book" w:hAnsi="Franklin Gothic Book"/>
          <w:noProof/>
        </w:rPr>
        <w:t xml:space="preserve">Text- und Bildmaterial stehen als Download unter </w:t>
      </w:r>
      <w:hyperlink r:id="rId13" w:history="1">
        <w:r>
          <w:rPr>
            <w:rStyle w:val="Hyperlink"/>
            <w:rFonts w:ascii="Franklin Gothic Book" w:hAnsi="Franklin Gothic Book"/>
            <w:noProof/>
          </w:rPr>
          <w:t>https://burgis.de/presse/</w:t>
        </w:r>
      </w:hyperlink>
      <w:r>
        <w:rPr>
          <w:rFonts w:ascii="Franklin Gothic Book" w:hAnsi="Franklin Gothic Book"/>
          <w:noProof/>
        </w:rPr>
        <w:t xml:space="preserve"> zur Verfügung.</w:t>
      </w:r>
    </w:p>
    <w:p w14:paraId="69C59EFA" w14:textId="5D70DB5F" w:rsidR="00997C33" w:rsidRDefault="00997C33" w:rsidP="0078236E">
      <w:pPr>
        <w:spacing w:line="360" w:lineRule="auto"/>
        <w:rPr>
          <w:rFonts w:ascii="Franklin Gothic Book" w:hAnsi="Franklin Gothic Book"/>
          <w:noProof/>
        </w:rPr>
      </w:pPr>
    </w:p>
    <w:p w14:paraId="120C6AFE" w14:textId="77777777" w:rsidR="00997C33" w:rsidRPr="00997C33" w:rsidRDefault="00997C33" w:rsidP="00997C33">
      <w:pPr>
        <w:spacing w:line="276" w:lineRule="auto"/>
        <w:rPr>
          <w:rFonts w:ascii="Helvetica" w:eastAsia="Franklin Gothic Book" w:hAnsi="Helvetica" w:cs="Franklin Gothic Book"/>
          <w:b/>
          <w:bCs/>
        </w:rPr>
      </w:pPr>
      <w:r w:rsidRPr="00997C33">
        <w:rPr>
          <w:rFonts w:ascii="Helvetica" w:eastAsia="Franklin Gothic Book" w:hAnsi="Helvetica" w:cs="Franklin Gothic Book"/>
          <w:b/>
          <w:bCs/>
        </w:rPr>
        <w:t>AROMENSPIELE · PR &amp; KOMMUNIKATION</w:t>
      </w:r>
    </w:p>
    <w:p w14:paraId="01715843" w14:textId="77777777" w:rsidR="00997C33" w:rsidRPr="00997C33" w:rsidRDefault="00997C33" w:rsidP="00997C33">
      <w:pPr>
        <w:spacing w:line="276" w:lineRule="auto"/>
        <w:rPr>
          <w:rFonts w:ascii="Helvetica" w:eastAsia="Franklin Gothic Book" w:hAnsi="Helvetica" w:cs="Franklin Gothic Book"/>
        </w:rPr>
      </w:pPr>
      <w:r w:rsidRPr="00997C33">
        <w:rPr>
          <w:rFonts w:ascii="Helvetica" w:eastAsia="Franklin Gothic Book" w:hAnsi="Helvetica" w:cs="Franklin Gothic Book"/>
        </w:rPr>
        <w:t>Pressekontakt: Burgis GmbH</w:t>
      </w:r>
    </w:p>
    <w:p w14:paraId="7453A87A" w14:textId="77777777" w:rsidR="00997C33" w:rsidRPr="00997C33" w:rsidRDefault="00997C33" w:rsidP="00997C33">
      <w:pPr>
        <w:spacing w:line="276" w:lineRule="auto"/>
        <w:rPr>
          <w:rFonts w:ascii="Helvetica" w:eastAsia="Franklin Gothic Book" w:hAnsi="Helvetica" w:cs="Franklin Gothic Book"/>
        </w:rPr>
      </w:pPr>
      <w:r w:rsidRPr="00997C33">
        <w:rPr>
          <w:rFonts w:ascii="Helvetica" w:eastAsia="Franklin Gothic Book" w:hAnsi="Helvetica" w:cs="Franklin Gothic Book"/>
        </w:rPr>
        <w:t>Dorit Schmitt</w:t>
      </w:r>
    </w:p>
    <w:p w14:paraId="48733B9E" w14:textId="77777777" w:rsidR="00997C33" w:rsidRPr="00997C33" w:rsidRDefault="00997C33" w:rsidP="00997C33">
      <w:pPr>
        <w:spacing w:line="276" w:lineRule="auto"/>
        <w:rPr>
          <w:rFonts w:ascii="Helvetica" w:eastAsia="Franklin Gothic Book" w:hAnsi="Helvetica" w:cs="Franklin Gothic Book"/>
        </w:rPr>
      </w:pPr>
      <w:r w:rsidRPr="00997C33">
        <w:rPr>
          <w:rFonts w:ascii="Helvetica" w:eastAsia="Franklin Gothic Book" w:hAnsi="Helvetica" w:cs="Franklin Gothic Book"/>
        </w:rPr>
        <w:t>Mahlbergstr. 33</w:t>
      </w:r>
    </w:p>
    <w:p w14:paraId="07C305FA" w14:textId="77777777" w:rsidR="00997C33" w:rsidRPr="00997C33" w:rsidRDefault="00997C33" w:rsidP="00997C33">
      <w:pPr>
        <w:spacing w:line="276" w:lineRule="auto"/>
        <w:rPr>
          <w:rFonts w:ascii="Helvetica" w:eastAsia="Franklin Gothic Book" w:hAnsi="Helvetica" w:cs="Franklin Gothic Book"/>
        </w:rPr>
      </w:pPr>
      <w:r w:rsidRPr="00997C33">
        <w:rPr>
          <w:rFonts w:ascii="Helvetica" w:eastAsia="Franklin Gothic Book" w:hAnsi="Helvetica" w:cs="Franklin Gothic Book"/>
        </w:rPr>
        <w:t>76307 Karlsbad</w:t>
      </w:r>
    </w:p>
    <w:p w14:paraId="5FC8F8AC" w14:textId="77777777" w:rsidR="00997C33" w:rsidRPr="00997C33" w:rsidRDefault="00000000" w:rsidP="00997C33">
      <w:pPr>
        <w:spacing w:line="276" w:lineRule="auto"/>
        <w:rPr>
          <w:rFonts w:ascii="Helvetica" w:eastAsia="Franklin Gothic Book" w:hAnsi="Helvetica" w:cs="Franklin Gothic Book"/>
        </w:rPr>
      </w:pPr>
      <w:hyperlink r:id="rId14">
        <w:r w:rsidR="00997C33" w:rsidRPr="00997C33">
          <w:rPr>
            <w:rStyle w:val="Hyperlink"/>
            <w:rFonts w:ascii="Helvetica" w:eastAsia="Franklin Gothic Book" w:hAnsi="Helvetica" w:cs="Franklin Gothic Book"/>
          </w:rPr>
          <w:t>info@aromenspiele.de</w:t>
        </w:r>
      </w:hyperlink>
    </w:p>
    <w:p w14:paraId="3BF8C8CF" w14:textId="77777777" w:rsidR="00997C33" w:rsidRPr="00997C33" w:rsidRDefault="00997C33" w:rsidP="00997C33">
      <w:pPr>
        <w:spacing w:line="276" w:lineRule="auto"/>
        <w:rPr>
          <w:rFonts w:ascii="Helvetica" w:eastAsia="Franklin Gothic Book" w:hAnsi="Helvetica" w:cs="Franklin Gothic Book"/>
        </w:rPr>
      </w:pPr>
      <w:r w:rsidRPr="00997C33">
        <w:rPr>
          <w:rFonts w:ascii="Helvetica" w:eastAsia="Franklin Gothic Book" w:hAnsi="Helvetica" w:cs="Franklin Gothic Book"/>
        </w:rPr>
        <w:t>Telefon: +49 7202 9366330</w:t>
      </w:r>
    </w:p>
    <w:p w14:paraId="523C7D5F" w14:textId="77777777" w:rsidR="00997C33" w:rsidRPr="00997C33" w:rsidRDefault="00997C33" w:rsidP="00997C33">
      <w:pPr>
        <w:spacing w:line="276" w:lineRule="auto"/>
        <w:rPr>
          <w:rFonts w:ascii="Helvetica" w:eastAsia="Franklin Gothic Book" w:hAnsi="Helvetica" w:cs="Franklin Gothic Book"/>
        </w:rPr>
      </w:pPr>
      <w:r w:rsidRPr="00997C33">
        <w:rPr>
          <w:rFonts w:ascii="Helvetica" w:eastAsia="Franklin Gothic Book" w:hAnsi="Helvetica" w:cs="Franklin Gothic Book"/>
        </w:rPr>
        <w:t>Mobil: +49 171 8011501</w:t>
      </w:r>
    </w:p>
    <w:p w14:paraId="4D9CC3B2" w14:textId="77777777" w:rsidR="00997C33" w:rsidRDefault="00997C33" w:rsidP="0078236E">
      <w:pPr>
        <w:spacing w:line="360" w:lineRule="auto"/>
        <w:rPr>
          <w:rFonts w:ascii="Franklin Gothic Book" w:hAnsi="Franklin Gothic Book"/>
          <w:noProof/>
        </w:rPr>
      </w:pPr>
    </w:p>
    <w:p w14:paraId="5059555F" w14:textId="77777777" w:rsidR="0078236E" w:rsidRDefault="0078236E" w:rsidP="0078236E">
      <w:pPr>
        <w:spacing w:line="360" w:lineRule="auto"/>
        <w:rPr>
          <w:rFonts w:ascii="Helvetica" w:hAnsi="Helvetica"/>
          <w:szCs w:val="22"/>
          <w:lang w:eastAsia="en-US"/>
        </w:rPr>
      </w:pPr>
      <w:r>
        <w:rPr>
          <w:rFonts w:ascii="Helvetica" w:hAnsi="Helvetica"/>
          <w:szCs w:val="22"/>
          <w:lang w:eastAsia="en-US"/>
        </w:rPr>
        <w:t>____________________________________________________________________________</w:t>
      </w:r>
    </w:p>
    <w:p w14:paraId="4D310350" w14:textId="6C58FED5" w:rsidR="00756B41" w:rsidRPr="00756B41" w:rsidRDefault="00756B41" w:rsidP="0078236E">
      <w:pPr>
        <w:spacing w:line="360" w:lineRule="auto"/>
        <w:rPr>
          <w:rFonts w:ascii="Helvetica" w:hAnsi="Helvetica"/>
          <w:b/>
          <w:bCs/>
        </w:rPr>
      </w:pPr>
      <w:r w:rsidRPr="00756B41">
        <w:rPr>
          <w:rFonts w:ascii="Helvetica" w:hAnsi="Helvetica"/>
          <w:b/>
          <w:bCs/>
        </w:rPr>
        <w:t xml:space="preserve">„30 </w:t>
      </w:r>
      <w:proofErr w:type="spellStart"/>
      <w:r w:rsidRPr="00756B41">
        <w:rPr>
          <w:rFonts w:ascii="Helvetica" w:hAnsi="Helvetica"/>
          <w:b/>
          <w:bCs/>
        </w:rPr>
        <w:t>für</w:t>
      </w:r>
      <w:proofErr w:type="spellEnd"/>
      <w:r w:rsidRPr="00756B41">
        <w:rPr>
          <w:rFonts w:ascii="Helvetica" w:hAnsi="Helvetica"/>
          <w:b/>
          <w:bCs/>
        </w:rPr>
        <w:t xml:space="preserve"> 30“ – Bayerisches Bio-Siegel</w:t>
      </w:r>
    </w:p>
    <w:p w14:paraId="183166F3" w14:textId="66A46E86" w:rsidR="00194918" w:rsidRPr="00194918" w:rsidRDefault="00194918" w:rsidP="0078236E">
      <w:pPr>
        <w:spacing w:line="360" w:lineRule="auto"/>
        <w:rPr>
          <w:rFonts w:ascii="Helvetica" w:hAnsi="Helvetica"/>
        </w:rPr>
      </w:pPr>
      <w:r w:rsidRPr="00194918">
        <w:rPr>
          <w:rFonts w:ascii="Helvetica" w:hAnsi="Helvetica"/>
        </w:rPr>
        <w:t xml:space="preserve">Die Initiative „30 </w:t>
      </w:r>
      <w:proofErr w:type="spellStart"/>
      <w:r w:rsidRPr="00194918">
        <w:rPr>
          <w:rFonts w:ascii="Helvetica" w:hAnsi="Helvetica"/>
        </w:rPr>
        <w:t>für</w:t>
      </w:r>
      <w:proofErr w:type="spellEnd"/>
      <w:r w:rsidRPr="00194918">
        <w:rPr>
          <w:rFonts w:ascii="Helvetica" w:hAnsi="Helvetica"/>
        </w:rPr>
        <w:t xml:space="preserve"> 30“</w:t>
      </w:r>
      <w:r w:rsidR="00F4230E">
        <w:rPr>
          <w:rFonts w:ascii="Helvetica" w:hAnsi="Helvetica"/>
        </w:rPr>
        <w:t xml:space="preserve"> – Bayerisches Bio-Siegel</w:t>
      </w:r>
      <w:r w:rsidRPr="00194918">
        <w:rPr>
          <w:rFonts w:ascii="Helvetica" w:hAnsi="Helvetica"/>
        </w:rPr>
        <w:t xml:space="preserve"> zeichnet </w:t>
      </w:r>
      <w:proofErr w:type="spellStart"/>
      <w:r w:rsidRPr="00194918">
        <w:rPr>
          <w:rFonts w:ascii="Helvetica" w:hAnsi="Helvetica"/>
        </w:rPr>
        <w:t>über</w:t>
      </w:r>
      <w:proofErr w:type="spellEnd"/>
      <w:r w:rsidRPr="00194918">
        <w:rPr>
          <w:rFonts w:ascii="Helvetica" w:hAnsi="Helvetica"/>
        </w:rPr>
        <w:t xml:space="preserve"> sechs Runden insgesamt 30 innovative Leuchtturmprojekte aus den Bereichen Produktion, Verarbeitung, Gastronomie und Handel aus, welche den Weg zu 30 Prozent Ökolandbau in Bayern weisen sollen. Die Projektauswahl erfolgt durch eine fachkundige Jury.</w:t>
      </w:r>
    </w:p>
    <w:p w14:paraId="6FA38B5C" w14:textId="77777777" w:rsidR="00194918" w:rsidRDefault="00194918" w:rsidP="0078236E">
      <w:pPr>
        <w:spacing w:line="360" w:lineRule="auto"/>
        <w:rPr>
          <w:rFonts w:ascii="Helvetica" w:hAnsi="Helvetica"/>
          <w:szCs w:val="22"/>
        </w:rPr>
      </w:pPr>
    </w:p>
    <w:p w14:paraId="0F6A0FA2" w14:textId="5E005CF6" w:rsidR="00194918" w:rsidRPr="00194918" w:rsidRDefault="00194918" w:rsidP="0078236E">
      <w:pPr>
        <w:spacing w:line="360" w:lineRule="auto"/>
        <w:rPr>
          <w:rFonts w:ascii="Helvetica" w:hAnsi="Helvetica"/>
          <w:szCs w:val="22"/>
        </w:rPr>
      </w:pPr>
      <w:r w:rsidRPr="00194918">
        <w:rPr>
          <w:rFonts w:ascii="Helvetica" w:hAnsi="Helvetica"/>
          <w:szCs w:val="22"/>
        </w:rPr>
        <w:t>Weitere Informationen z</w:t>
      </w:r>
      <w:r>
        <w:rPr>
          <w:rFonts w:ascii="Helvetica" w:hAnsi="Helvetica"/>
          <w:szCs w:val="22"/>
        </w:rPr>
        <w:t>ur</w:t>
      </w:r>
      <w:r w:rsidRPr="00194918">
        <w:rPr>
          <w:rFonts w:ascii="Helvetica" w:hAnsi="Helvetica"/>
          <w:szCs w:val="22"/>
        </w:rPr>
        <w:t xml:space="preserve"> </w:t>
      </w:r>
      <w:r>
        <w:rPr>
          <w:rFonts w:ascii="Helvetica" w:hAnsi="Helvetica"/>
          <w:szCs w:val="22"/>
        </w:rPr>
        <w:t>Initiative</w:t>
      </w:r>
      <w:r w:rsidRPr="00194918">
        <w:rPr>
          <w:rFonts w:ascii="Helvetica" w:hAnsi="Helvetica"/>
          <w:szCs w:val="22"/>
        </w:rPr>
        <w:t xml:space="preserve"> </w:t>
      </w:r>
      <w:r w:rsidR="00F4230E" w:rsidRPr="00194918">
        <w:rPr>
          <w:rFonts w:ascii="Helvetica" w:hAnsi="Helvetica"/>
        </w:rPr>
        <w:t xml:space="preserve">„30 </w:t>
      </w:r>
      <w:proofErr w:type="spellStart"/>
      <w:r w:rsidR="00F4230E" w:rsidRPr="00194918">
        <w:rPr>
          <w:rFonts w:ascii="Helvetica" w:hAnsi="Helvetica"/>
        </w:rPr>
        <w:t>für</w:t>
      </w:r>
      <w:proofErr w:type="spellEnd"/>
      <w:r w:rsidR="00F4230E" w:rsidRPr="00194918">
        <w:rPr>
          <w:rFonts w:ascii="Helvetica" w:hAnsi="Helvetica"/>
        </w:rPr>
        <w:t xml:space="preserve"> 30“</w:t>
      </w:r>
      <w:r w:rsidR="00F4230E">
        <w:rPr>
          <w:rFonts w:ascii="Helvetica" w:hAnsi="Helvetica"/>
        </w:rPr>
        <w:t xml:space="preserve"> – Bayerisches Bio-Siegel</w:t>
      </w:r>
      <w:r w:rsidR="00F4230E" w:rsidRPr="00194918">
        <w:rPr>
          <w:rFonts w:ascii="Helvetica" w:hAnsi="Helvetica"/>
        </w:rPr>
        <w:t xml:space="preserve"> </w:t>
      </w:r>
      <w:r>
        <w:rPr>
          <w:rFonts w:ascii="Helvetica" w:hAnsi="Helvetica"/>
          <w:szCs w:val="22"/>
        </w:rPr>
        <w:t>des</w:t>
      </w:r>
      <w:r w:rsidRPr="00194918">
        <w:rPr>
          <w:rFonts w:ascii="Helvetica" w:hAnsi="Helvetica"/>
          <w:szCs w:val="22"/>
        </w:rPr>
        <w:t xml:space="preserve"> </w:t>
      </w:r>
      <w:r w:rsidRPr="006316D1">
        <w:t>Bayerische</w:t>
      </w:r>
      <w:r>
        <w:t>n</w:t>
      </w:r>
      <w:r w:rsidRPr="006316D1">
        <w:t xml:space="preserve"> Staatsministerium</w:t>
      </w:r>
      <w:r>
        <w:t>s</w:t>
      </w:r>
      <w:r w:rsidRPr="006316D1">
        <w:t xml:space="preserve"> für Ernährung, Landwirtschaft und Forsten </w:t>
      </w:r>
      <w:r w:rsidRPr="00194918">
        <w:rPr>
          <w:rFonts w:ascii="Helvetica" w:hAnsi="Helvetica"/>
          <w:szCs w:val="22"/>
        </w:rPr>
        <w:t xml:space="preserve">finden Sie unter </w:t>
      </w:r>
      <w:hyperlink r:id="rId15" w:history="1">
        <w:r w:rsidRPr="0001587F">
          <w:rPr>
            <w:rStyle w:val="Hyperlink"/>
            <w:rFonts w:ascii="Helvetica" w:hAnsi="Helvetica"/>
            <w:szCs w:val="22"/>
          </w:rPr>
          <w:t>www.</w:t>
        </w:r>
        <w:r w:rsidR="00F4230E" w:rsidRPr="0001587F">
          <w:rPr>
            <w:rStyle w:val="Hyperlink"/>
            <w:rFonts w:ascii="Helvetica" w:hAnsi="Helvetica"/>
            <w:szCs w:val="22"/>
          </w:rPr>
          <w:t>biosiegel</w:t>
        </w:r>
        <w:r w:rsidR="0001587F" w:rsidRPr="0001587F">
          <w:rPr>
            <w:rStyle w:val="Hyperlink"/>
            <w:rFonts w:ascii="Helvetica" w:hAnsi="Helvetica"/>
            <w:szCs w:val="22"/>
          </w:rPr>
          <w:t>.bayern/de/30fuer30/</w:t>
        </w:r>
      </w:hyperlink>
    </w:p>
    <w:p w14:paraId="5BBBEADD" w14:textId="77777777" w:rsidR="00194918" w:rsidRDefault="00194918" w:rsidP="0078236E">
      <w:pPr>
        <w:spacing w:line="360" w:lineRule="auto"/>
        <w:rPr>
          <w:rFonts w:ascii="Franklin Gothic Demi" w:hAnsi="Franklin Gothic Demi"/>
          <w:bCs/>
          <w:iCs/>
        </w:rPr>
      </w:pPr>
    </w:p>
    <w:p w14:paraId="0E2CFC26" w14:textId="3A4748AD" w:rsidR="0078236E" w:rsidRPr="00756B41" w:rsidRDefault="0078236E" w:rsidP="0078236E">
      <w:pPr>
        <w:spacing w:line="360" w:lineRule="auto"/>
        <w:rPr>
          <w:rFonts w:ascii="Helvetica" w:hAnsi="Helvetica"/>
          <w:b/>
          <w:sz w:val="22"/>
        </w:rPr>
      </w:pPr>
      <w:r w:rsidRPr="00756B41">
        <w:rPr>
          <w:rFonts w:ascii="Helvetica" w:hAnsi="Helvetica"/>
          <w:b/>
          <w:iCs/>
        </w:rPr>
        <w:t>Das Burgis Erfolgsgeheimnis: Viel Knödelliebe und ehrliche Rohstoffe</w:t>
      </w:r>
    </w:p>
    <w:p w14:paraId="6ED20116" w14:textId="635427D0" w:rsidR="0078236E" w:rsidRPr="00756B41" w:rsidRDefault="0078236E" w:rsidP="0078236E">
      <w:pPr>
        <w:spacing w:line="360" w:lineRule="auto"/>
        <w:rPr>
          <w:rFonts w:ascii="Helvetica" w:hAnsi="Helvetica"/>
          <w:noProof/>
        </w:rPr>
      </w:pPr>
      <w:r w:rsidRPr="00756B41">
        <w:rPr>
          <w:rFonts w:ascii="Helvetica" w:hAnsi="Helvetica"/>
          <w:noProof/>
        </w:rPr>
        <w:t xml:space="preserve">Heimatverbunden und umtriebig – diese zwei Schlagworte beschreiben das bayerische Familienunternehmen Burgis aus Neumarkt in der Oberpfalz perfekt. Das Unternehmen mit über 130 Mitarbeitern stellt Knödelvarianten und Kloßteig für Einzelhandel und Gastronomie her. Besonders großes Augenmerk legt der Knödelspezialist dabei auf die gezielte Auswahl der regionalen Rohstoffe, so tragen alle verwendeten Kartoffeln das Siegel „Geprüfte Qualität – Bayern“. </w:t>
      </w:r>
      <w:r w:rsidRPr="00756B41">
        <w:rPr>
          <w:rFonts w:ascii="Helvetica" w:hAnsi="Helvetica"/>
        </w:rPr>
        <w:t>Um</w:t>
      </w:r>
      <w:r w:rsidRPr="00756B41">
        <w:rPr>
          <w:rFonts w:ascii="Helvetica" w:hAnsi="Helvetica"/>
          <w:noProof/>
        </w:rPr>
        <w:t xml:space="preserve"> die hohe Qualität </w:t>
      </w:r>
      <w:r w:rsidRPr="00756B41">
        <w:rPr>
          <w:rFonts w:ascii="Helvetica" w:hAnsi="Helvetica"/>
          <w:noProof/>
        </w:rPr>
        <w:lastRenderedPageBreak/>
        <w:t xml:space="preserve">der Produkte dauerhaft zu gewährleisten, pflegt der Innovationsführer für Knödelspezialitäten schon seit </w:t>
      </w:r>
      <w:r w:rsidR="001A6A20" w:rsidRPr="00756B41">
        <w:rPr>
          <w:rFonts w:ascii="Helvetica" w:hAnsi="Helvetica"/>
          <w:noProof/>
        </w:rPr>
        <w:t>drei</w:t>
      </w:r>
      <w:r w:rsidRPr="00756B41">
        <w:rPr>
          <w:rFonts w:ascii="Helvetica" w:hAnsi="Helvetica"/>
          <w:noProof/>
        </w:rPr>
        <w:t xml:space="preserve"> Jahrzehnten eine enge Partnerschaft mit </w:t>
      </w:r>
      <w:r w:rsidRPr="00756B41">
        <w:rPr>
          <w:rFonts w:ascii="Helvetica" w:hAnsi="Helvetica"/>
          <w:szCs w:val="22"/>
        </w:rPr>
        <w:t>zwei regionalen Erzeugergemeinschaften mit insgesamt</w:t>
      </w:r>
      <w:r w:rsidR="001A6A20" w:rsidRPr="00756B41">
        <w:rPr>
          <w:rFonts w:ascii="Helvetica" w:hAnsi="Helvetica"/>
          <w:szCs w:val="22"/>
        </w:rPr>
        <w:t xml:space="preserve"> rund</w:t>
      </w:r>
      <w:r w:rsidRPr="00756B41">
        <w:rPr>
          <w:rFonts w:ascii="Helvetica" w:hAnsi="Helvetica"/>
          <w:szCs w:val="22"/>
        </w:rPr>
        <w:t xml:space="preserve"> 70 Landwirten.</w:t>
      </w:r>
      <w:r w:rsidRPr="00756B41">
        <w:rPr>
          <w:rFonts w:ascii="Helvetica" w:hAnsi="Helvetica"/>
          <w:noProof/>
        </w:rPr>
        <w:t xml:space="preserve"> Burgis Knödel zählen zu den beliebtesten Schmankerln auf dem größten Volksfest der Welt, dem Münchner Oktoberfest. </w:t>
      </w:r>
    </w:p>
    <w:p w14:paraId="0980AD8B" w14:textId="77777777" w:rsidR="0078236E" w:rsidRPr="00194918" w:rsidRDefault="0078236E" w:rsidP="0078236E">
      <w:pPr>
        <w:spacing w:line="360" w:lineRule="auto"/>
        <w:rPr>
          <w:rFonts w:ascii="Helvetica" w:hAnsi="Helvetica"/>
          <w:szCs w:val="22"/>
        </w:rPr>
      </w:pPr>
    </w:p>
    <w:p w14:paraId="288E6D69" w14:textId="2BCF0087" w:rsidR="0078236E" w:rsidRPr="00194918" w:rsidRDefault="0078236E" w:rsidP="0078236E">
      <w:pPr>
        <w:spacing w:line="360" w:lineRule="auto"/>
        <w:rPr>
          <w:rFonts w:ascii="Helvetica" w:hAnsi="Helvetica"/>
          <w:szCs w:val="22"/>
        </w:rPr>
      </w:pPr>
      <w:r w:rsidRPr="00194918">
        <w:rPr>
          <w:rFonts w:ascii="Helvetica" w:hAnsi="Helvetica"/>
          <w:szCs w:val="22"/>
        </w:rPr>
        <w:t xml:space="preserve">Weitere Informationen zu den innovativen Knödelspezialitäten von Burgis finden Sie unter </w:t>
      </w:r>
      <w:hyperlink r:id="rId16" w:history="1">
        <w:r w:rsidRPr="0001587F">
          <w:rPr>
            <w:rStyle w:val="Hyperlink"/>
            <w:rFonts w:ascii="Helvetica" w:hAnsi="Helvetica"/>
            <w:szCs w:val="22"/>
          </w:rPr>
          <w:t>www.burgis.de</w:t>
        </w:r>
      </w:hyperlink>
      <w:r w:rsidRPr="00194918">
        <w:rPr>
          <w:rFonts w:ascii="Helvetica" w:hAnsi="Helvetica"/>
          <w:szCs w:val="22"/>
        </w:rPr>
        <w:t>.</w:t>
      </w:r>
    </w:p>
    <w:p w14:paraId="5501464F" w14:textId="77777777" w:rsidR="0078236E" w:rsidRDefault="0078236E" w:rsidP="00CB6980">
      <w:pPr>
        <w:spacing w:line="360" w:lineRule="auto"/>
        <w:rPr>
          <w:rFonts w:ascii="Franklin Gothic Book" w:hAnsi="Franklin Gothic Book"/>
          <w:szCs w:val="22"/>
        </w:rPr>
      </w:pPr>
    </w:p>
    <w:sectPr w:rsidR="0078236E" w:rsidSect="002114A1">
      <w:headerReference w:type="even" r:id="rId17"/>
      <w:headerReference w:type="default" r:id="rId18"/>
      <w:footerReference w:type="even" r:id="rId19"/>
      <w:footerReference w:type="default" r:id="rId20"/>
      <w:headerReference w:type="first" r:id="rId21"/>
      <w:footerReference w:type="first" r:id="rId22"/>
      <w:pgSz w:w="11906" w:h="16838"/>
      <w:pgMar w:top="3119" w:right="1418" w:bottom="426"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7A62EF" w14:textId="77777777" w:rsidR="00081984" w:rsidRDefault="00081984">
      <w:r>
        <w:separator/>
      </w:r>
    </w:p>
  </w:endnote>
  <w:endnote w:type="continuationSeparator" w:id="0">
    <w:p w14:paraId="3878B6D7" w14:textId="77777777" w:rsidR="00081984" w:rsidRDefault="0008198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Franklin Gothic Demi">
    <w:altName w:val="Franklin Gothic Medium"/>
    <w:panose1 w:val="020B0703020102020204"/>
    <w:charset w:val="00"/>
    <w:family w:val="swiss"/>
    <w:pitch w:val="variable"/>
    <w:sig w:usb0="00000287" w:usb1="00000000" w:usb2="00000000" w:usb3="00000000" w:csb0="0000009F" w:csb1="00000000"/>
  </w:font>
  <w:font w:name="Helvetica">
    <w:panose1 w:val="020B0604020202020204"/>
    <w:charset w:val="00"/>
    <w:family w:val="swiss"/>
    <w:pitch w:val="variable"/>
    <w:sig w:usb0="E0002EFF" w:usb1="C000785B" w:usb2="00000009" w:usb3="00000000" w:csb0="000001FF" w:csb1="00000000"/>
  </w:font>
  <w:font w:name="Franklin Gothic Book">
    <w:altName w:val="Malgun Gothic"/>
    <w:panose1 w:val="020B0503020102020204"/>
    <w:charset w:val="00"/>
    <w:family w:val="swiss"/>
    <w:pitch w:val="variable"/>
    <w:sig w:usb0="00000287" w:usb1="00000000" w:usb2="00000000" w:usb3="00000000" w:csb0="0000009F" w:csb1="00000000"/>
  </w:font>
  <w:font w:name="Helvetica Neue">
    <w:altName w:val="Sylfaen"/>
    <w:charset w:val="00"/>
    <w:family w:val="auto"/>
    <w:pitch w:val="variable"/>
    <w:sig w:usb0="E50002FF" w:usb1="500079DB" w:usb2="0000001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1B3CCB" w14:textId="77777777" w:rsidR="00344A52" w:rsidRDefault="00344A5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312657" w14:textId="77777777" w:rsidR="00344A52" w:rsidRDefault="00344A52">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E1FAFA" w14:textId="77777777" w:rsidR="00344A52" w:rsidRDefault="00344A5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2719ED" w14:textId="77777777" w:rsidR="00081984" w:rsidRDefault="00081984">
      <w:r>
        <w:separator/>
      </w:r>
    </w:p>
  </w:footnote>
  <w:footnote w:type="continuationSeparator" w:id="0">
    <w:p w14:paraId="6BE6B351" w14:textId="77777777" w:rsidR="00081984" w:rsidRDefault="0008198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64AA3D" w14:textId="77777777" w:rsidR="00344A52" w:rsidRDefault="00344A52">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C914F5" w14:textId="2ECF75E6" w:rsidR="00E65AF5" w:rsidRDefault="00C47244" w:rsidP="00C47244">
    <w:pPr>
      <w:pStyle w:val="Kopfzeile"/>
      <w:jc w:val="center"/>
    </w:pPr>
    <w:r>
      <w:rPr>
        <w:noProof/>
      </w:rPr>
      <w:drawing>
        <wp:inline distT="0" distB="0" distL="0" distR="0" wp14:anchorId="67EAB8FE" wp14:editId="73F7C45A">
          <wp:extent cx="1468800" cy="1249200"/>
          <wp:effectExtent l="0" t="0" r="0" b="825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rgis Logo_screen_mC_300px.png"/>
                  <pic:cNvPicPr/>
                </pic:nvPicPr>
                <pic:blipFill>
                  <a:blip r:embed="rId1">
                    <a:extLst>
                      <a:ext uri="{28A0092B-C50C-407E-A947-70E740481C1C}">
                        <a14:useLocalDpi xmlns:a14="http://schemas.microsoft.com/office/drawing/2010/main" val="0"/>
                      </a:ext>
                    </a:extLst>
                  </a:blip>
                  <a:stretch>
                    <a:fillRect/>
                  </a:stretch>
                </pic:blipFill>
                <pic:spPr>
                  <a:xfrm>
                    <a:off x="0" y="0"/>
                    <a:ext cx="1468800" cy="1249200"/>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BE338" w14:textId="77777777" w:rsidR="00344A52" w:rsidRDefault="00344A5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7D0D97"/>
    <w:multiLevelType w:val="hybridMultilevel"/>
    <w:tmpl w:val="2FC4FF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97482456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7EF1"/>
    <w:rsid w:val="00001606"/>
    <w:rsid w:val="000137DD"/>
    <w:rsid w:val="0001587F"/>
    <w:rsid w:val="000234A2"/>
    <w:rsid w:val="00023FE1"/>
    <w:rsid w:val="00030684"/>
    <w:rsid w:val="0003166C"/>
    <w:rsid w:val="00032BBC"/>
    <w:rsid w:val="00033A80"/>
    <w:rsid w:val="000441FC"/>
    <w:rsid w:val="000515CA"/>
    <w:rsid w:val="0005297A"/>
    <w:rsid w:val="0005640F"/>
    <w:rsid w:val="00060E55"/>
    <w:rsid w:val="000736E9"/>
    <w:rsid w:val="00080EFA"/>
    <w:rsid w:val="00081984"/>
    <w:rsid w:val="00082534"/>
    <w:rsid w:val="00085714"/>
    <w:rsid w:val="00091A91"/>
    <w:rsid w:val="00095568"/>
    <w:rsid w:val="00096DA1"/>
    <w:rsid w:val="000A28E8"/>
    <w:rsid w:val="000A2C50"/>
    <w:rsid w:val="000A7C7C"/>
    <w:rsid w:val="000C0A42"/>
    <w:rsid w:val="000D0A47"/>
    <w:rsid w:val="000D1297"/>
    <w:rsid w:val="000E18E4"/>
    <w:rsid w:val="000E3052"/>
    <w:rsid w:val="000F2192"/>
    <w:rsid w:val="0010090C"/>
    <w:rsid w:val="00111055"/>
    <w:rsid w:val="00113C2D"/>
    <w:rsid w:val="0011409F"/>
    <w:rsid w:val="00115263"/>
    <w:rsid w:val="00125567"/>
    <w:rsid w:val="00146662"/>
    <w:rsid w:val="001505F2"/>
    <w:rsid w:val="00154FCD"/>
    <w:rsid w:val="00177FA3"/>
    <w:rsid w:val="00194918"/>
    <w:rsid w:val="00194F36"/>
    <w:rsid w:val="00196260"/>
    <w:rsid w:val="00196739"/>
    <w:rsid w:val="001A234F"/>
    <w:rsid w:val="001A40B4"/>
    <w:rsid w:val="001A4328"/>
    <w:rsid w:val="001A525B"/>
    <w:rsid w:val="001A6A20"/>
    <w:rsid w:val="001B6031"/>
    <w:rsid w:val="001B6F99"/>
    <w:rsid w:val="001C4DCD"/>
    <w:rsid w:val="001D463D"/>
    <w:rsid w:val="001E09FF"/>
    <w:rsid w:val="00200575"/>
    <w:rsid w:val="00203DDC"/>
    <w:rsid w:val="002114A1"/>
    <w:rsid w:val="00220FB0"/>
    <w:rsid w:val="00225DB5"/>
    <w:rsid w:val="0023013A"/>
    <w:rsid w:val="00231010"/>
    <w:rsid w:val="0023298D"/>
    <w:rsid w:val="00237EAC"/>
    <w:rsid w:val="00243DF9"/>
    <w:rsid w:val="00244D6B"/>
    <w:rsid w:val="00251CD2"/>
    <w:rsid w:val="002527AB"/>
    <w:rsid w:val="0025780A"/>
    <w:rsid w:val="00263E2E"/>
    <w:rsid w:val="00264DC0"/>
    <w:rsid w:val="00272FC0"/>
    <w:rsid w:val="00277808"/>
    <w:rsid w:val="002829BF"/>
    <w:rsid w:val="00290880"/>
    <w:rsid w:val="00292736"/>
    <w:rsid w:val="00294AF1"/>
    <w:rsid w:val="002A1D80"/>
    <w:rsid w:val="002A4C5F"/>
    <w:rsid w:val="002B0911"/>
    <w:rsid w:val="002B64A5"/>
    <w:rsid w:val="002B74DF"/>
    <w:rsid w:val="002C15D1"/>
    <w:rsid w:val="002C2433"/>
    <w:rsid w:val="002C32EB"/>
    <w:rsid w:val="002C7A65"/>
    <w:rsid w:val="002D35BE"/>
    <w:rsid w:val="002E041B"/>
    <w:rsid w:val="002E6840"/>
    <w:rsid w:val="002F035A"/>
    <w:rsid w:val="002F2D3B"/>
    <w:rsid w:val="00303957"/>
    <w:rsid w:val="00307FE1"/>
    <w:rsid w:val="0032414D"/>
    <w:rsid w:val="00326859"/>
    <w:rsid w:val="00330A4F"/>
    <w:rsid w:val="003328DC"/>
    <w:rsid w:val="00336FB8"/>
    <w:rsid w:val="00341792"/>
    <w:rsid w:val="00344A52"/>
    <w:rsid w:val="00344CD8"/>
    <w:rsid w:val="00364AC6"/>
    <w:rsid w:val="00365C06"/>
    <w:rsid w:val="0036784C"/>
    <w:rsid w:val="00371381"/>
    <w:rsid w:val="003762CD"/>
    <w:rsid w:val="00376F8B"/>
    <w:rsid w:val="00386BCC"/>
    <w:rsid w:val="003943C1"/>
    <w:rsid w:val="00394F7F"/>
    <w:rsid w:val="00397FD4"/>
    <w:rsid w:val="003A2C43"/>
    <w:rsid w:val="003A49A5"/>
    <w:rsid w:val="003B1BAC"/>
    <w:rsid w:val="003B27A4"/>
    <w:rsid w:val="003B3F59"/>
    <w:rsid w:val="003C07D9"/>
    <w:rsid w:val="003D595B"/>
    <w:rsid w:val="003D708F"/>
    <w:rsid w:val="003E1FC8"/>
    <w:rsid w:val="003E57BB"/>
    <w:rsid w:val="003F080E"/>
    <w:rsid w:val="003F5541"/>
    <w:rsid w:val="003F7D79"/>
    <w:rsid w:val="004012E5"/>
    <w:rsid w:val="00404DE7"/>
    <w:rsid w:val="00405990"/>
    <w:rsid w:val="00406A19"/>
    <w:rsid w:val="004076F7"/>
    <w:rsid w:val="00416C7C"/>
    <w:rsid w:val="00433602"/>
    <w:rsid w:val="00452454"/>
    <w:rsid w:val="004618F3"/>
    <w:rsid w:val="004620C8"/>
    <w:rsid w:val="004621C1"/>
    <w:rsid w:val="00463B3B"/>
    <w:rsid w:val="00467D6C"/>
    <w:rsid w:val="004718C7"/>
    <w:rsid w:val="00476220"/>
    <w:rsid w:val="004779DE"/>
    <w:rsid w:val="00477CD2"/>
    <w:rsid w:val="004826A6"/>
    <w:rsid w:val="00487949"/>
    <w:rsid w:val="00494B82"/>
    <w:rsid w:val="004963EB"/>
    <w:rsid w:val="00496E45"/>
    <w:rsid w:val="004A4A08"/>
    <w:rsid w:val="004A52C8"/>
    <w:rsid w:val="004B6C86"/>
    <w:rsid w:val="004C0D1A"/>
    <w:rsid w:val="004D77DC"/>
    <w:rsid w:val="004E1568"/>
    <w:rsid w:val="004E1FC3"/>
    <w:rsid w:val="004E5244"/>
    <w:rsid w:val="004F2D25"/>
    <w:rsid w:val="00501F48"/>
    <w:rsid w:val="0050384F"/>
    <w:rsid w:val="00513022"/>
    <w:rsid w:val="00522DE7"/>
    <w:rsid w:val="00527C8D"/>
    <w:rsid w:val="00530E96"/>
    <w:rsid w:val="00532CDE"/>
    <w:rsid w:val="00540CA6"/>
    <w:rsid w:val="005447F4"/>
    <w:rsid w:val="00544CC5"/>
    <w:rsid w:val="005639CD"/>
    <w:rsid w:val="005670DB"/>
    <w:rsid w:val="0057491B"/>
    <w:rsid w:val="00575EDE"/>
    <w:rsid w:val="00584FE5"/>
    <w:rsid w:val="0058540F"/>
    <w:rsid w:val="00592A14"/>
    <w:rsid w:val="005A30D7"/>
    <w:rsid w:val="005B08E7"/>
    <w:rsid w:val="005B168D"/>
    <w:rsid w:val="005B4A36"/>
    <w:rsid w:val="005B6031"/>
    <w:rsid w:val="005B7BA4"/>
    <w:rsid w:val="005C6EA8"/>
    <w:rsid w:val="005D0420"/>
    <w:rsid w:val="005D1C93"/>
    <w:rsid w:val="005D726C"/>
    <w:rsid w:val="005D78E7"/>
    <w:rsid w:val="005E4019"/>
    <w:rsid w:val="00600E23"/>
    <w:rsid w:val="006075F3"/>
    <w:rsid w:val="00610733"/>
    <w:rsid w:val="00611494"/>
    <w:rsid w:val="00613BA8"/>
    <w:rsid w:val="00617434"/>
    <w:rsid w:val="006201C7"/>
    <w:rsid w:val="00624B14"/>
    <w:rsid w:val="0062621C"/>
    <w:rsid w:val="00643736"/>
    <w:rsid w:val="00644179"/>
    <w:rsid w:val="00650DD3"/>
    <w:rsid w:val="00653AF0"/>
    <w:rsid w:val="00653EBF"/>
    <w:rsid w:val="00657820"/>
    <w:rsid w:val="00661BAB"/>
    <w:rsid w:val="006658E4"/>
    <w:rsid w:val="00667D4E"/>
    <w:rsid w:val="00673CBA"/>
    <w:rsid w:val="0067776F"/>
    <w:rsid w:val="0068668A"/>
    <w:rsid w:val="006B09BD"/>
    <w:rsid w:val="006B2DF3"/>
    <w:rsid w:val="006C2C68"/>
    <w:rsid w:val="006C3575"/>
    <w:rsid w:val="006D0876"/>
    <w:rsid w:val="006D7ECB"/>
    <w:rsid w:val="006E0CFE"/>
    <w:rsid w:val="006E504C"/>
    <w:rsid w:val="006E7605"/>
    <w:rsid w:val="00702F5D"/>
    <w:rsid w:val="0071041A"/>
    <w:rsid w:val="00711347"/>
    <w:rsid w:val="007127A0"/>
    <w:rsid w:val="00714AAF"/>
    <w:rsid w:val="0072452C"/>
    <w:rsid w:val="00733516"/>
    <w:rsid w:val="00735286"/>
    <w:rsid w:val="00747805"/>
    <w:rsid w:val="0075001F"/>
    <w:rsid w:val="00752C9B"/>
    <w:rsid w:val="00753DC6"/>
    <w:rsid w:val="00754952"/>
    <w:rsid w:val="00756B41"/>
    <w:rsid w:val="00763064"/>
    <w:rsid w:val="00765354"/>
    <w:rsid w:val="00765757"/>
    <w:rsid w:val="00781E0C"/>
    <w:rsid w:val="00782115"/>
    <w:rsid w:val="0078236E"/>
    <w:rsid w:val="00782A88"/>
    <w:rsid w:val="007868B9"/>
    <w:rsid w:val="007A3162"/>
    <w:rsid w:val="007A7EF1"/>
    <w:rsid w:val="007B49D3"/>
    <w:rsid w:val="007B5BDA"/>
    <w:rsid w:val="007C4537"/>
    <w:rsid w:val="007C4C9D"/>
    <w:rsid w:val="007D0361"/>
    <w:rsid w:val="007D6818"/>
    <w:rsid w:val="007E4EAD"/>
    <w:rsid w:val="008000BD"/>
    <w:rsid w:val="00804DC4"/>
    <w:rsid w:val="008230E2"/>
    <w:rsid w:val="008238C8"/>
    <w:rsid w:val="0083162E"/>
    <w:rsid w:val="008347A2"/>
    <w:rsid w:val="00852AB8"/>
    <w:rsid w:val="008578F6"/>
    <w:rsid w:val="00857A39"/>
    <w:rsid w:val="00863447"/>
    <w:rsid w:val="00870594"/>
    <w:rsid w:val="00871521"/>
    <w:rsid w:val="008747C6"/>
    <w:rsid w:val="008847F1"/>
    <w:rsid w:val="00885A79"/>
    <w:rsid w:val="00896710"/>
    <w:rsid w:val="00897924"/>
    <w:rsid w:val="008A2DD0"/>
    <w:rsid w:val="008B538B"/>
    <w:rsid w:val="008D3F1C"/>
    <w:rsid w:val="008D4316"/>
    <w:rsid w:val="008D70F8"/>
    <w:rsid w:val="008F4F96"/>
    <w:rsid w:val="00902EB7"/>
    <w:rsid w:val="00914076"/>
    <w:rsid w:val="00915138"/>
    <w:rsid w:val="0092176A"/>
    <w:rsid w:val="009235D5"/>
    <w:rsid w:val="00924885"/>
    <w:rsid w:val="00931E8C"/>
    <w:rsid w:val="00961C5B"/>
    <w:rsid w:val="009766E8"/>
    <w:rsid w:val="00981212"/>
    <w:rsid w:val="00990721"/>
    <w:rsid w:val="0099172F"/>
    <w:rsid w:val="00991C7D"/>
    <w:rsid w:val="00993236"/>
    <w:rsid w:val="00997C33"/>
    <w:rsid w:val="009B148F"/>
    <w:rsid w:val="009B3F00"/>
    <w:rsid w:val="009B4E51"/>
    <w:rsid w:val="009C0FAB"/>
    <w:rsid w:val="009D1269"/>
    <w:rsid w:val="009E09D7"/>
    <w:rsid w:val="009E5B66"/>
    <w:rsid w:val="009F6E74"/>
    <w:rsid w:val="00A01A83"/>
    <w:rsid w:val="00A027D7"/>
    <w:rsid w:val="00A20960"/>
    <w:rsid w:val="00A25F53"/>
    <w:rsid w:val="00A26A24"/>
    <w:rsid w:val="00A27AB4"/>
    <w:rsid w:val="00A31BD7"/>
    <w:rsid w:val="00A330DB"/>
    <w:rsid w:val="00A4483D"/>
    <w:rsid w:val="00A5642E"/>
    <w:rsid w:val="00A66208"/>
    <w:rsid w:val="00A70561"/>
    <w:rsid w:val="00A71C91"/>
    <w:rsid w:val="00A74EF4"/>
    <w:rsid w:val="00A77064"/>
    <w:rsid w:val="00A83212"/>
    <w:rsid w:val="00A9698C"/>
    <w:rsid w:val="00AB0590"/>
    <w:rsid w:val="00AC0C98"/>
    <w:rsid w:val="00AC2ED3"/>
    <w:rsid w:val="00AE6713"/>
    <w:rsid w:val="00B14B07"/>
    <w:rsid w:val="00B4206D"/>
    <w:rsid w:val="00B4467D"/>
    <w:rsid w:val="00B50A44"/>
    <w:rsid w:val="00B55A20"/>
    <w:rsid w:val="00B64951"/>
    <w:rsid w:val="00B86575"/>
    <w:rsid w:val="00B91D77"/>
    <w:rsid w:val="00B97F41"/>
    <w:rsid w:val="00BA1476"/>
    <w:rsid w:val="00BA390A"/>
    <w:rsid w:val="00BA7479"/>
    <w:rsid w:val="00BC31C7"/>
    <w:rsid w:val="00BD5B1F"/>
    <w:rsid w:val="00BE018B"/>
    <w:rsid w:val="00BE682C"/>
    <w:rsid w:val="00BF1FB2"/>
    <w:rsid w:val="00BF7993"/>
    <w:rsid w:val="00C2306B"/>
    <w:rsid w:val="00C33AF4"/>
    <w:rsid w:val="00C35999"/>
    <w:rsid w:val="00C455AA"/>
    <w:rsid w:val="00C47244"/>
    <w:rsid w:val="00C5270A"/>
    <w:rsid w:val="00C576A1"/>
    <w:rsid w:val="00C6312F"/>
    <w:rsid w:val="00C6670C"/>
    <w:rsid w:val="00C66FC8"/>
    <w:rsid w:val="00C7007C"/>
    <w:rsid w:val="00C73E22"/>
    <w:rsid w:val="00C75224"/>
    <w:rsid w:val="00C805E1"/>
    <w:rsid w:val="00C92AFD"/>
    <w:rsid w:val="00CA4A1C"/>
    <w:rsid w:val="00CB5E81"/>
    <w:rsid w:val="00CB6980"/>
    <w:rsid w:val="00CC1298"/>
    <w:rsid w:val="00CC4F24"/>
    <w:rsid w:val="00CD0362"/>
    <w:rsid w:val="00CD1B87"/>
    <w:rsid w:val="00CD561F"/>
    <w:rsid w:val="00CE6D92"/>
    <w:rsid w:val="00CF0E59"/>
    <w:rsid w:val="00CF68EF"/>
    <w:rsid w:val="00D060EC"/>
    <w:rsid w:val="00D358BB"/>
    <w:rsid w:val="00D46B16"/>
    <w:rsid w:val="00D46B2E"/>
    <w:rsid w:val="00D67F5F"/>
    <w:rsid w:val="00D722CF"/>
    <w:rsid w:val="00D7388C"/>
    <w:rsid w:val="00D860C0"/>
    <w:rsid w:val="00D92109"/>
    <w:rsid w:val="00DA6227"/>
    <w:rsid w:val="00DB0B32"/>
    <w:rsid w:val="00DB484A"/>
    <w:rsid w:val="00DC24D4"/>
    <w:rsid w:val="00DC5F46"/>
    <w:rsid w:val="00DD61A7"/>
    <w:rsid w:val="00DE5537"/>
    <w:rsid w:val="00DE716F"/>
    <w:rsid w:val="00DE7413"/>
    <w:rsid w:val="00DF4374"/>
    <w:rsid w:val="00E030A2"/>
    <w:rsid w:val="00E04C5B"/>
    <w:rsid w:val="00E04CFE"/>
    <w:rsid w:val="00E15D2F"/>
    <w:rsid w:val="00E3686F"/>
    <w:rsid w:val="00E40B58"/>
    <w:rsid w:val="00E41601"/>
    <w:rsid w:val="00E41EB0"/>
    <w:rsid w:val="00E50B5A"/>
    <w:rsid w:val="00E52BF8"/>
    <w:rsid w:val="00E531EB"/>
    <w:rsid w:val="00E604C7"/>
    <w:rsid w:val="00E62A66"/>
    <w:rsid w:val="00E659B2"/>
    <w:rsid w:val="00E659DE"/>
    <w:rsid w:val="00E65AF5"/>
    <w:rsid w:val="00E70D6D"/>
    <w:rsid w:val="00E7510E"/>
    <w:rsid w:val="00E83B87"/>
    <w:rsid w:val="00E8468E"/>
    <w:rsid w:val="00E92DD7"/>
    <w:rsid w:val="00EB575C"/>
    <w:rsid w:val="00EC0009"/>
    <w:rsid w:val="00EC1F78"/>
    <w:rsid w:val="00EC3CE6"/>
    <w:rsid w:val="00EC43D8"/>
    <w:rsid w:val="00EC6E15"/>
    <w:rsid w:val="00ED4394"/>
    <w:rsid w:val="00EE587F"/>
    <w:rsid w:val="00EE710A"/>
    <w:rsid w:val="00F23190"/>
    <w:rsid w:val="00F353C5"/>
    <w:rsid w:val="00F35498"/>
    <w:rsid w:val="00F4230E"/>
    <w:rsid w:val="00F43735"/>
    <w:rsid w:val="00F45B94"/>
    <w:rsid w:val="00F524CE"/>
    <w:rsid w:val="00F55988"/>
    <w:rsid w:val="00F57ABA"/>
    <w:rsid w:val="00F63C03"/>
    <w:rsid w:val="00F70DA3"/>
    <w:rsid w:val="00F74BC8"/>
    <w:rsid w:val="00F83203"/>
    <w:rsid w:val="00F865EE"/>
    <w:rsid w:val="00F92056"/>
    <w:rsid w:val="00F92262"/>
    <w:rsid w:val="00F96D69"/>
    <w:rsid w:val="00FA3BCD"/>
    <w:rsid w:val="00FA5F43"/>
    <w:rsid w:val="00FA738E"/>
    <w:rsid w:val="00FA77A8"/>
    <w:rsid w:val="00FB5161"/>
    <w:rsid w:val="00FC53DE"/>
    <w:rsid w:val="00FC658C"/>
    <w:rsid w:val="00FD270D"/>
    <w:rsid w:val="00FD4E23"/>
    <w:rsid w:val="00FD5161"/>
    <w:rsid w:val="00FD586D"/>
    <w:rsid w:val="00FE04E1"/>
    <w:rsid w:val="00FE24BE"/>
    <w:rsid w:val="00FE3DD3"/>
    <w:rsid w:val="00FF4901"/>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23C61B5"/>
  <w15:docId w15:val="{6252271B-66BA-4660-9B22-E54C23AD19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7A7EF1"/>
    <w:rPr>
      <w:rFonts w:ascii="Arial" w:hAnsi="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7A7EF1"/>
    <w:pPr>
      <w:tabs>
        <w:tab w:val="center" w:pos="4536"/>
        <w:tab w:val="right" w:pos="9072"/>
      </w:tabs>
    </w:pPr>
  </w:style>
  <w:style w:type="paragraph" w:styleId="Fuzeile">
    <w:name w:val="footer"/>
    <w:basedOn w:val="Standard"/>
    <w:rsid w:val="007127A0"/>
    <w:pPr>
      <w:tabs>
        <w:tab w:val="center" w:pos="4536"/>
        <w:tab w:val="right" w:pos="9072"/>
      </w:tabs>
    </w:pPr>
  </w:style>
  <w:style w:type="paragraph" w:styleId="Funotentext">
    <w:name w:val="footnote text"/>
    <w:basedOn w:val="Standard"/>
    <w:semiHidden/>
    <w:rsid w:val="0011409F"/>
  </w:style>
  <w:style w:type="character" w:styleId="Funotenzeichen">
    <w:name w:val="footnote reference"/>
    <w:basedOn w:val="Absatz-Standardschriftart"/>
    <w:semiHidden/>
    <w:rsid w:val="0011409F"/>
    <w:rPr>
      <w:vertAlign w:val="superscript"/>
    </w:rPr>
  </w:style>
  <w:style w:type="character" w:styleId="Hyperlink">
    <w:name w:val="Hyperlink"/>
    <w:basedOn w:val="Absatz-Standardschriftart"/>
    <w:rsid w:val="00292736"/>
    <w:rPr>
      <w:color w:val="0000FF" w:themeColor="hyperlink"/>
      <w:u w:val="single"/>
    </w:rPr>
  </w:style>
  <w:style w:type="paragraph" w:styleId="Sprechblasentext">
    <w:name w:val="Balloon Text"/>
    <w:basedOn w:val="Standard"/>
    <w:link w:val="SprechblasentextZchn"/>
    <w:rsid w:val="004E1568"/>
    <w:rPr>
      <w:rFonts w:ascii="Tahoma" w:hAnsi="Tahoma" w:cs="Tahoma"/>
      <w:sz w:val="16"/>
      <w:szCs w:val="16"/>
    </w:rPr>
  </w:style>
  <w:style w:type="character" w:customStyle="1" w:styleId="SprechblasentextZchn">
    <w:name w:val="Sprechblasentext Zchn"/>
    <w:basedOn w:val="Absatz-Standardschriftart"/>
    <w:link w:val="Sprechblasentext"/>
    <w:rsid w:val="004E1568"/>
    <w:rPr>
      <w:rFonts w:ascii="Tahoma" w:hAnsi="Tahoma" w:cs="Tahoma"/>
      <w:sz w:val="16"/>
      <w:szCs w:val="16"/>
    </w:rPr>
  </w:style>
  <w:style w:type="character" w:styleId="Kommentarzeichen">
    <w:name w:val="annotation reference"/>
    <w:basedOn w:val="Absatz-Standardschriftart"/>
    <w:rsid w:val="004826A6"/>
    <w:rPr>
      <w:sz w:val="16"/>
      <w:szCs w:val="16"/>
    </w:rPr>
  </w:style>
  <w:style w:type="paragraph" w:styleId="Kommentartext">
    <w:name w:val="annotation text"/>
    <w:basedOn w:val="Standard"/>
    <w:link w:val="KommentartextZchn"/>
    <w:rsid w:val="004826A6"/>
  </w:style>
  <w:style w:type="character" w:customStyle="1" w:styleId="KommentartextZchn">
    <w:name w:val="Kommentartext Zchn"/>
    <w:basedOn w:val="Absatz-Standardschriftart"/>
    <w:link w:val="Kommentartext"/>
    <w:rsid w:val="004826A6"/>
    <w:rPr>
      <w:rFonts w:ascii="Arial" w:hAnsi="Arial"/>
    </w:rPr>
  </w:style>
  <w:style w:type="paragraph" w:styleId="Kommentarthema">
    <w:name w:val="annotation subject"/>
    <w:basedOn w:val="Kommentartext"/>
    <w:next w:val="Kommentartext"/>
    <w:link w:val="KommentarthemaZchn"/>
    <w:rsid w:val="004826A6"/>
    <w:rPr>
      <w:b/>
      <w:bCs/>
    </w:rPr>
  </w:style>
  <w:style w:type="character" w:customStyle="1" w:styleId="KommentarthemaZchn">
    <w:name w:val="Kommentarthema Zchn"/>
    <w:basedOn w:val="KommentartextZchn"/>
    <w:link w:val="Kommentarthema"/>
    <w:rsid w:val="004826A6"/>
    <w:rPr>
      <w:rFonts w:ascii="Arial" w:hAnsi="Arial"/>
      <w:b/>
      <w:bCs/>
    </w:rPr>
  </w:style>
  <w:style w:type="character" w:styleId="BesuchterLink">
    <w:name w:val="FollowedHyperlink"/>
    <w:basedOn w:val="Absatz-Standardschriftart"/>
    <w:semiHidden/>
    <w:unhideWhenUsed/>
    <w:rsid w:val="001A6A20"/>
    <w:rPr>
      <w:color w:val="800080" w:themeColor="followedHyperlink"/>
      <w:u w:val="single"/>
    </w:rPr>
  </w:style>
  <w:style w:type="character" w:styleId="NichtaufgelsteErwhnung">
    <w:name w:val="Unresolved Mention"/>
    <w:basedOn w:val="Absatz-Standardschriftart"/>
    <w:uiPriority w:val="99"/>
    <w:semiHidden/>
    <w:unhideWhenUsed/>
    <w:rsid w:val="0001587F"/>
    <w:rPr>
      <w:color w:val="605E5C"/>
      <w:shd w:val="clear" w:color="auto" w:fill="E1DFDD"/>
    </w:rPr>
  </w:style>
  <w:style w:type="paragraph" w:styleId="Listenabsatz">
    <w:name w:val="List Paragraph"/>
    <w:basedOn w:val="Standard"/>
    <w:uiPriority w:val="34"/>
    <w:qFormat/>
    <w:rsid w:val="0003068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5401781">
      <w:bodyDiv w:val="1"/>
      <w:marLeft w:val="0"/>
      <w:marRight w:val="0"/>
      <w:marTop w:val="0"/>
      <w:marBottom w:val="0"/>
      <w:divBdr>
        <w:top w:val="none" w:sz="0" w:space="0" w:color="auto"/>
        <w:left w:val="none" w:sz="0" w:space="0" w:color="auto"/>
        <w:bottom w:val="none" w:sz="0" w:space="0" w:color="auto"/>
        <w:right w:val="none" w:sz="0" w:space="0" w:color="auto"/>
      </w:divBdr>
    </w:div>
    <w:div w:id="330717614">
      <w:bodyDiv w:val="1"/>
      <w:marLeft w:val="0"/>
      <w:marRight w:val="0"/>
      <w:marTop w:val="0"/>
      <w:marBottom w:val="0"/>
      <w:divBdr>
        <w:top w:val="none" w:sz="0" w:space="0" w:color="auto"/>
        <w:left w:val="none" w:sz="0" w:space="0" w:color="auto"/>
        <w:bottom w:val="none" w:sz="0" w:space="0" w:color="auto"/>
        <w:right w:val="none" w:sz="0" w:space="0" w:color="auto"/>
      </w:divBdr>
    </w:div>
    <w:div w:id="1257980406">
      <w:bodyDiv w:val="1"/>
      <w:marLeft w:val="0"/>
      <w:marRight w:val="0"/>
      <w:marTop w:val="0"/>
      <w:marBottom w:val="0"/>
      <w:divBdr>
        <w:top w:val="none" w:sz="0" w:space="0" w:color="auto"/>
        <w:left w:val="none" w:sz="0" w:space="0" w:color="auto"/>
        <w:bottom w:val="none" w:sz="0" w:space="0" w:color="auto"/>
        <w:right w:val="none" w:sz="0" w:space="0" w:color="auto"/>
      </w:divBdr>
    </w:div>
    <w:div w:id="1549368538">
      <w:bodyDiv w:val="1"/>
      <w:marLeft w:val="0"/>
      <w:marRight w:val="0"/>
      <w:marTop w:val="0"/>
      <w:marBottom w:val="0"/>
      <w:divBdr>
        <w:top w:val="none" w:sz="0" w:space="0" w:color="auto"/>
        <w:left w:val="none" w:sz="0" w:space="0" w:color="auto"/>
        <w:bottom w:val="none" w:sz="0" w:space="0" w:color="auto"/>
        <w:right w:val="none" w:sz="0" w:space="0" w:color="auto"/>
      </w:divBdr>
    </w:div>
    <w:div w:id="1651713662">
      <w:bodyDiv w:val="1"/>
      <w:marLeft w:val="0"/>
      <w:marRight w:val="0"/>
      <w:marTop w:val="0"/>
      <w:marBottom w:val="0"/>
      <w:divBdr>
        <w:top w:val="none" w:sz="0" w:space="0" w:color="auto"/>
        <w:left w:val="none" w:sz="0" w:space="0" w:color="auto"/>
        <w:bottom w:val="none" w:sz="0" w:space="0" w:color="auto"/>
        <w:right w:val="none" w:sz="0" w:space="0" w:color="auto"/>
      </w:divBdr>
    </w:div>
    <w:div w:id="1947613621">
      <w:bodyDiv w:val="1"/>
      <w:marLeft w:val="0"/>
      <w:marRight w:val="0"/>
      <w:marTop w:val="0"/>
      <w:marBottom w:val="0"/>
      <w:divBdr>
        <w:top w:val="none" w:sz="0" w:space="0" w:color="auto"/>
        <w:left w:val="none" w:sz="0" w:space="0" w:color="auto"/>
        <w:bottom w:val="none" w:sz="0" w:space="0" w:color="auto"/>
        <w:right w:val="none" w:sz="0" w:space="0" w:color="auto"/>
      </w:divBdr>
    </w:div>
    <w:div w:id="2065131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burgis.de/presse/"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burgis.de/"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yperlink" Target="https://www.biosiegel.bayern/de/30fuer30/" TargetMode="External"/><Relationship Id="rId23"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mailto:info@aromenspiele.de" TargetMode="External"/><Relationship Id="rId22"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ca9c2db8-c41b-4091-b5e6-ce4c03a1d65c">
      <Terms xmlns="http://schemas.microsoft.com/office/infopath/2007/PartnerControls"/>
    </lcf76f155ced4ddcb4097134ff3c332f>
    <TaxCatchAll xmlns="1e1376b0-300b-4ac9-93d7-c1cf8aaf8a57"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08118AA26F1B364CABD67DE751DDA702" ma:contentTypeVersion="16" ma:contentTypeDescription="Ein neues Dokument erstellen." ma:contentTypeScope="" ma:versionID="7c343504f8c448575e386b0f9fc6917f">
  <xsd:schema xmlns:xsd="http://www.w3.org/2001/XMLSchema" xmlns:xs="http://www.w3.org/2001/XMLSchema" xmlns:p="http://schemas.microsoft.com/office/2006/metadata/properties" xmlns:ns2="ca9c2db8-c41b-4091-b5e6-ce4c03a1d65c" xmlns:ns3="1e1376b0-300b-4ac9-93d7-c1cf8aaf8a57" targetNamespace="http://schemas.microsoft.com/office/2006/metadata/properties" ma:root="true" ma:fieldsID="977b71f25ccdb95ec0f4c6bc7750c0e6" ns2:_="" ns3:_="">
    <xsd:import namespace="ca9c2db8-c41b-4091-b5e6-ce4c03a1d65c"/>
    <xsd:import namespace="1e1376b0-300b-4ac9-93d7-c1cf8aaf8a5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LengthInSeconds" minOccurs="0"/>
                <xsd:element ref="ns2:MediaServiceAutoKeyPoints" minOccurs="0"/>
                <xsd:element ref="ns2:MediaServiceKeyPoint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9c2db8-c41b-4091-b5e6-ce4c03a1d65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fba1f4a2-f0db-4ad3-a062-d93ada0ca8b0"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1e1376b0-300b-4ac9-93d7-c1cf8aaf8a57"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f83c1837-af2d-4e3c-b0bb-a3cb781eb488}" ma:internalName="TaxCatchAll" ma:showField="CatchAllData" ma:web="1e1376b0-300b-4ac9-93d7-c1cf8aaf8a5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2097214-EB01-4289-8347-BB79346A822C}">
  <ds:schemaRefs>
    <ds:schemaRef ds:uri="http://schemas.microsoft.com/office/2006/metadata/properties"/>
    <ds:schemaRef ds:uri="http://schemas.microsoft.com/office/infopath/2007/PartnerControls"/>
    <ds:schemaRef ds:uri="ca9c2db8-c41b-4091-b5e6-ce4c03a1d65c"/>
    <ds:schemaRef ds:uri="1e1376b0-300b-4ac9-93d7-c1cf8aaf8a57"/>
  </ds:schemaRefs>
</ds:datastoreItem>
</file>

<file path=customXml/itemProps2.xml><?xml version="1.0" encoding="utf-8"?>
<ds:datastoreItem xmlns:ds="http://schemas.openxmlformats.org/officeDocument/2006/customXml" ds:itemID="{B957E1FE-323F-4C99-8175-CDED72BED5AB}">
  <ds:schemaRefs>
    <ds:schemaRef ds:uri="http://schemas.microsoft.com/sharepoint/v3/contenttype/forms"/>
  </ds:schemaRefs>
</ds:datastoreItem>
</file>

<file path=customXml/itemProps3.xml><?xml version="1.0" encoding="utf-8"?>
<ds:datastoreItem xmlns:ds="http://schemas.openxmlformats.org/officeDocument/2006/customXml" ds:itemID="{A6D742A1-7C15-490B-8CC2-608FD9CA6C1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a9c2db8-c41b-4091-b5e6-ce4c03a1d65c"/>
    <ds:schemaRef ds:uri="1e1376b0-300b-4ac9-93d7-c1cf8aaf8a5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786</Words>
  <Characters>5412</Characters>
  <Application>Microsoft Office Word</Application>
  <DocSecurity>0</DocSecurity>
  <Lines>115</Lines>
  <Paragraphs>42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6156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kommunikation.pur</dc:creator>
  <cp:lastModifiedBy>Auer Regina</cp:lastModifiedBy>
  <cp:revision>13</cp:revision>
  <cp:lastPrinted>2022-08-01T09:49:00Z</cp:lastPrinted>
  <dcterms:created xsi:type="dcterms:W3CDTF">2022-08-02T06:12:00Z</dcterms:created>
  <dcterms:modified xsi:type="dcterms:W3CDTF">2022-08-02T15:03:00Z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0x01010008118AA26F1B364CABD67DE751DDA702</vt:lpwstr>
  </property>
  <property fmtid="{D5CDD505-2E9C-101B-9397-08002B2CF9AE}" pid="3" name="MediaServiceImageTags">
    <vt:lpwstr/>
  </property>
</Properties>
</file>