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5A26C6" w14:textId="77777777" w:rsidR="00704B59" w:rsidRDefault="007A7EF1" w:rsidP="00704B59">
      <w:pPr>
        <w:spacing w:line="360" w:lineRule="auto"/>
        <w:ind w:right="-110"/>
        <w:rPr>
          <w:rFonts w:ascii="Franklin Gothic Demi" w:hAnsi="Franklin Gothic Demi"/>
          <w:sz w:val="44"/>
          <w:szCs w:val="44"/>
        </w:rPr>
      </w:pPr>
      <w:r w:rsidRPr="00765757">
        <w:rPr>
          <w:rFonts w:ascii="Franklin Gothic Demi" w:hAnsi="Franklin Gothic Demi"/>
          <w:sz w:val="40"/>
          <w:szCs w:val="44"/>
        </w:rPr>
        <w:t>PRESSEINFORMATION</w:t>
      </w:r>
    </w:p>
    <w:p w14:paraId="4A7E0926" w14:textId="2013A348" w:rsidR="003F7D79" w:rsidRPr="00D821DB" w:rsidRDefault="00704B59" w:rsidP="00D821DB">
      <w:pPr>
        <w:spacing w:line="360" w:lineRule="auto"/>
        <w:ind w:right="-110"/>
        <w:rPr>
          <w:rFonts w:ascii="Franklin Gothic Demi" w:hAnsi="Franklin Gothic Demi"/>
          <w:sz w:val="44"/>
          <w:szCs w:val="44"/>
        </w:rPr>
      </w:pPr>
      <w:r>
        <w:rPr>
          <w:rFonts w:ascii="Franklin Gothic Demi" w:hAnsi="Franklin Gothic Demi"/>
          <w:sz w:val="32"/>
          <w:szCs w:val="36"/>
        </w:rPr>
        <w:t>Burgis Knödel-Drive-in mit 60 Tonnen Knödel für den guten Zweck beendet</w:t>
      </w:r>
    </w:p>
    <w:p w14:paraId="38EA1CED" w14:textId="77777777" w:rsidR="007868B9" w:rsidRPr="0011409F" w:rsidRDefault="007868B9" w:rsidP="007868B9">
      <w:pPr>
        <w:spacing w:line="360" w:lineRule="auto"/>
        <w:rPr>
          <w:rFonts w:ascii="Franklin Gothic Demi" w:hAnsi="Franklin Gothic Demi"/>
          <w:sz w:val="22"/>
        </w:rPr>
      </w:pPr>
    </w:p>
    <w:p w14:paraId="20A4CA9B" w14:textId="77777777" w:rsidR="00704B59" w:rsidRDefault="007868B9" w:rsidP="007868B9">
      <w:pPr>
        <w:spacing w:line="360" w:lineRule="auto"/>
        <w:rPr>
          <w:rFonts w:ascii="Franklin Gothic Demi" w:hAnsi="Franklin Gothic Demi"/>
          <w:sz w:val="22"/>
        </w:rPr>
      </w:pPr>
      <w:r>
        <w:rPr>
          <w:rFonts w:ascii="Franklin Gothic Demi" w:hAnsi="Franklin Gothic Demi"/>
          <w:sz w:val="22"/>
        </w:rPr>
        <w:t xml:space="preserve">Neumarkt, </w:t>
      </w:r>
      <w:r w:rsidR="00704B59">
        <w:rPr>
          <w:rFonts w:ascii="Franklin Gothic Demi" w:hAnsi="Franklin Gothic Demi"/>
          <w:sz w:val="22"/>
        </w:rPr>
        <w:t>28</w:t>
      </w:r>
      <w:r w:rsidR="00095568">
        <w:rPr>
          <w:rFonts w:ascii="Franklin Gothic Demi" w:hAnsi="Franklin Gothic Demi"/>
          <w:sz w:val="22"/>
        </w:rPr>
        <w:t>.</w:t>
      </w:r>
      <w:r w:rsidR="008D70F8">
        <w:rPr>
          <w:rFonts w:ascii="Franklin Gothic Demi" w:hAnsi="Franklin Gothic Demi"/>
          <w:sz w:val="22"/>
        </w:rPr>
        <w:t xml:space="preserve"> </w:t>
      </w:r>
      <w:r w:rsidR="0078236E">
        <w:rPr>
          <w:rFonts w:ascii="Franklin Gothic Demi" w:hAnsi="Franklin Gothic Demi"/>
          <w:sz w:val="22"/>
        </w:rPr>
        <w:t>M</w:t>
      </w:r>
      <w:r w:rsidR="00704B59">
        <w:rPr>
          <w:rFonts w:ascii="Franklin Gothic Demi" w:hAnsi="Franklin Gothic Demi"/>
          <w:sz w:val="22"/>
        </w:rPr>
        <w:t>ärz</w:t>
      </w:r>
      <w:r w:rsidR="00095568">
        <w:rPr>
          <w:rFonts w:ascii="Franklin Gothic Demi" w:hAnsi="Franklin Gothic Demi"/>
          <w:sz w:val="22"/>
        </w:rPr>
        <w:t xml:space="preserve"> </w:t>
      </w:r>
      <w:r w:rsidRPr="00AA309E">
        <w:rPr>
          <w:rFonts w:ascii="Franklin Gothic Demi" w:hAnsi="Franklin Gothic Demi"/>
          <w:sz w:val="22"/>
        </w:rPr>
        <w:t>20</w:t>
      </w:r>
      <w:r w:rsidR="0078236E">
        <w:rPr>
          <w:rFonts w:ascii="Franklin Gothic Demi" w:hAnsi="Franklin Gothic Demi"/>
          <w:sz w:val="22"/>
        </w:rPr>
        <w:t>20</w:t>
      </w:r>
      <w:r w:rsidRPr="0011409F">
        <w:rPr>
          <w:rFonts w:ascii="Franklin Gothic Demi" w:hAnsi="Franklin Gothic Demi"/>
          <w:sz w:val="22"/>
        </w:rPr>
        <w:t xml:space="preserve"> –</w:t>
      </w:r>
      <w:r w:rsidR="00704B59">
        <w:rPr>
          <w:rFonts w:ascii="Franklin Gothic Demi" w:hAnsi="Franklin Gothic Demi"/>
          <w:sz w:val="22"/>
        </w:rPr>
        <w:t xml:space="preserve"> </w:t>
      </w:r>
      <w:r w:rsidR="00704B59" w:rsidRPr="00704B59">
        <w:rPr>
          <w:rFonts w:ascii="Franklin Gothic Demi" w:hAnsi="Franklin Gothic Demi"/>
          <w:sz w:val="22"/>
        </w:rPr>
        <w:t>Der Knödelspezialist Burgis verteilte in zwei Tagen am Kartoffelweg 1 seine Kloßteig- und geformte Knödel, die ursprünglich für Gastronomiebetriebe gedacht waren. Über 60 Tonnen Knödel und Teigwaren, Ladefläche von drei Sattelschleppern, verließen in über 2.500 Autos rollend den Parkplatz des Firmengeländes.</w:t>
      </w:r>
    </w:p>
    <w:p w14:paraId="50855A2D" w14:textId="77777777" w:rsidR="00704B59" w:rsidRDefault="00704B59" w:rsidP="007868B9">
      <w:pPr>
        <w:spacing w:line="360" w:lineRule="auto"/>
        <w:rPr>
          <w:rFonts w:ascii="Franklin Gothic Demi" w:hAnsi="Franklin Gothic Demi"/>
          <w:sz w:val="22"/>
        </w:rPr>
      </w:pPr>
    </w:p>
    <w:p w14:paraId="08647DA7" w14:textId="6CFD67D5" w:rsidR="007868B9" w:rsidRPr="00704B59" w:rsidRDefault="00704B59" w:rsidP="007868B9">
      <w:pPr>
        <w:spacing w:line="360" w:lineRule="auto"/>
        <w:rPr>
          <w:rFonts w:ascii="Franklin Gothic Book" w:hAnsi="Franklin Gothic Book"/>
        </w:rPr>
      </w:pPr>
      <w:r w:rsidRPr="00704B59">
        <w:rPr>
          <w:rFonts w:ascii="Franklin Gothic Book" w:hAnsi="Franklin Gothic Book"/>
        </w:rPr>
        <w:t>Es handelte sich um 1a-Ware, die Kartoffeln für den Knödelteig mit dem Siegel „Geprüfte Qualität Bayern“ wurden alle in der Region im Umkreis von 70 km geerntet.  Zwölf Mitarbeiter*Innen haben die Großverpackungen von 1,5 kg bis 5 kg mit Mundschutz und Handschuhen in die Kofferräume der Privatautos gelegt, damit kein persönlicher Kontakt zu den Menschen notwendig war. Die Neumarkter und Abholer aus der Umgebung sorgten zwar für km-lange Staus und Verkehrsnachrichten, doch konnte die Polizei schnell helfen und den Verkehr regeln. Für den guten Zweck wurden ca. 25.000 Euro, darunter auch viele 100 Euro-Scheine, für die Diakonie in Neumarkt gesammelt. Diakon Detlef Edelmann versorgt damit über 400 Hilfsbedürftige, darunter 170 Kinder aus der Region.</w:t>
      </w:r>
    </w:p>
    <w:p w14:paraId="12352312" w14:textId="77777777" w:rsidR="007868B9" w:rsidRPr="00704B59" w:rsidRDefault="007868B9" w:rsidP="007868B9">
      <w:pPr>
        <w:spacing w:line="360" w:lineRule="auto"/>
        <w:rPr>
          <w:rFonts w:ascii="Franklin Gothic Book" w:hAnsi="Franklin Gothic Book"/>
        </w:rPr>
      </w:pPr>
    </w:p>
    <w:p w14:paraId="47590B89" w14:textId="57511574" w:rsidR="00E65AF5" w:rsidRDefault="00704B59" w:rsidP="0078236E">
      <w:pPr>
        <w:spacing w:line="360" w:lineRule="auto"/>
        <w:rPr>
          <w:rFonts w:ascii="Franklin Gothic Book" w:hAnsi="Franklin Gothic Book"/>
        </w:rPr>
      </w:pPr>
      <w:r w:rsidRPr="00704B59">
        <w:rPr>
          <w:rFonts w:ascii="Franklin Gothic Book" w:hAnsi="Franklin Gothic Book"/>
        </w:rPr>
        <w:t>Timo Burger, Geschäftsführer von Burgis: „Ich bin sehr glücklich, dass die Burgis Drive-In Aktion bei allen Beteiligten so gut ankommt und wir der Welt unser Miteinander mit positivem Engagement in der Krisensituation zeigen können. Ein herzliches DANKE an ALLE!“. Am beliebtesten waren die Knödelinos®, kleine Knödel, die besonders bei Kindern gut ankommen. </w:t>
      </w:r>
    </w:p>
    <w:p w14:paraId="5277C1C2" w14:textId="77777777" w:rsidR="00704B59" w:rsidRPr="00704B59" w:rsidRDefault="00704B59" w:rsidP="0078236E">
      <w:pPr>
        <w:spacing w:line="360" w:lineRule="auto"/>
        <w:rPr>
          <w:rFonts w:ascii="Franklin Gothic Book" w:hAnsi="Franklin Gothic Book"/>
        </w:rPr>
      </w:pPr>
    </w:p>
    <w:p w14:paraId="51E4C31C" w14:textId="77777777" w:rsidR="00386BCC" w:rsidRDefault="00386BCC" w:rsidP="00386BCC">
      <w:pPr>
        <w:rPr>
          <w:rFonts w:ascii="Franklin Gothic Demi" w:hAnsi="Franklin Gothic Demi"/>
          <w:sz w:val="22"/>
        </w:rPr>
      </w:pPr>
      <w:r w:rsidRPr="00F537C0">
        <w:rPr>
          <w:rFonts w:ascii="Franklin Gothic Demi" w:hAnsi="Franklin Gothic Demi"/>
          <w:sz w:val="22"/>
        </w:rPr>
        <w:t>B</w:t>
      </w:r>
      <w:r>
        <w:rPr>
          <w:rFonts w:ascii="Franklin Gothic Demi" w:hAnsi="Franklin Gothic Demi"/>
          <w:sz w:val="22"/>
        </w:rPr>
        <w:t>ildmaterial</w:t>
      </w:r>
    </w:p>
    <w:tbl>
      <w:tblPr>
        <w:tblW w:w="10052" w:type="dxa"/>
        <w:tblLayout w:type="fixed"/>
        <w:tblLook w:val="04A0" w:firstRow="1" w:lastRow="0" w:firstColumn="1" w:lastColumn="0" w:noHBand="0" w:noVBand="1"/>
      </w:tblPr>
      <w:tblGrid>
        <w:gridCol w:w="3819"/>
        <w:gridCol w:w="6233"/>
      </w:tblGrid>
      <w:tr w:rsidR="00386BCC" w14:paraId="3FE789A8" w14:textId="77777777" w:rsidTr="00AD5C90">
        <w:trPr>
          <w:trHeight w:val="2804"/>
        </w:trPr>
        <w:tc>
          <w:tcPr>
            <w:tcW w:w="3819" w:type="dxa"/>
            <w:hideMark/>
          </w:tcPr>
          <w:p w14:paraId="63D24B02" w14:textId="77777777" w:rsidR="00386BCC" w:rsidRDefault="00386BCC" w:rsidP="00AD5C90">
            <w:pPr>
              <w:spacing w:line="312" w:lineRule="auto"/>
              <w:jc w:val="center"/>
              <w:rPr>
                <w:noProof/>
              </w:rPr>
            </w:pPr>
          </w:p>
          <w:p w14:paraId="7E787EC0" w14:textId="126B0FE7" w:rsidR="00386BCC" w:rsidRDefault="00704B59" w:rsidP="00AD5C90">
            <w:pPr>
              <w:spacing w:line="312" w:lineRule="auto"/>
              <w:jc w:val="center"/>
              <w:rPr>
                <w:noProof/>
              </w:rPr>
            </w:pPr>
            <w:r>
              <w:rPr>
                <w:noProof/>
              </w:rPr>
              <w:drawing>
                <wp:inline distT="0" distB="0" distL="0" distR="0" wp14:anchorId="304DDBB3" wp14:editId="35F22025">
                  <wp:extent cx="2133600" cy="1421783"/>
                  <wp:effectExtent l="0" t="0" r="0" b="6985"/>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ive-in_Kartoffelweg1__cBurgisGmbH.jpg"/>
                          <pic:cNvPicPr/>
                        </pic:nvPicPr>
                        <pic:blipFill>
                          <a:blip r:embed="rId6">
                            <a:extLst>
                              <a:ext uri="{28A0092B-C50C-407E-A947-70E740481C1C}">
                                <a14:useLocalDpi xmlns:a14="http://schemas.microsoft.com/office/drawing/2010/main" val="0"/>
                              </a:ext>
                            </a:extLst>
                          </a:blip>
                          <a:stretch>
                            <a:fillRect/>
                          </a:stretch>
                        </pic:blipFill>
                        <pic:spPr>
                          <a:xfrm>
                            <a:off x="0" y="0"/>
                            <a:ext cx="2136523" cy="1423731"/>
                          </a:xfrm>
                          <a:prstGeom prst="rect">
                            <a:avLst/>
                          </a:prstGeom>
                        </pic:spPr>
                      </pic:pic>
                    </a:graphicData>
                  </a:graphic>
                </wp:inline>
              </w:drawing>
            </w:r>
          </w:p>
          <w:p w14:paraId="703721A5" w14:textId="3D3412A6" w:rsidR="00386BCC" w:rsidRDefault="00386BCC" w:rsidP="00AD5C90">
            <w:pPr>
              <w:spacing w:line="312" w:lineRule="auto"/>
              <w:jc w:val="center"/>
              <w:rPr>
                <w:noProof/>
              </w:rPr>
            </w:pPr>
          </w:p>
          <w:p w14:paraId="501DECC0" w14:textId="44C036EF" w:rsidR="00386BCC" w:rsidRPr="00386BCC" w:rsidRDefault="00386BCC" w:rsidP="00AD5C90">
            <w:pPr>
              <w:spacing w:line="312" w:lineRule="auto"/>
              <w:jc w:val="center"/>
              <w:rPr>
                <w:i/>
                <w:iCs/>
              </w:rPr>
            </w:pPr>
          </w:p>
        </w:tc>
        <w:tc>
          <w:tcPr>
            <w:tcW w:w="6233" w:type="dxa"/>
          </w:tcPr>
          <w:p w14:paraId="27106AF3" w14:textId="77777777" w:rsidR="00386BCC" w:rsidRDefault="00386BCC" w:rsidP="00AD5C90">
            <w:pPr>
              <w:spacing w:line="360" w:lineRule="auto"/>
              <w:rPr>
                <w:rFonts w:ascii="Franklin Gothic Demi" w:hAnsi="Franklin Gothic Demi"/>
                <w:sz w:val="18"/>
                <w:szCs w:val="18"/>
              </w:rPr>
            </w:pPr>
            <w:bookmarkStart w:id="0" w:name="_Hlk23843149"/>
          </w:p>
          <w:p w14:paraId="169E371F" w14:textId="57B64DAC" w:rsidR="00386BCC" w:rsidRDefault="00386BCC" w:rsidP="00386BCC">
            <w:pPr>
              <w:rPr>
                <w:rFonts w:ascii="Franklin Gothic Book" w:hAnsi="Franklin Gothic Book"/>
                <w:b/>
                <w:sz w:val="18"/>
                <w:szCs w:val="18"/>
              </w:rPr>
            </w:pPr>
            <w:r>
              <w:rPr>
                <w:rFonts w:ascii="Franklin Gothic Book" w:hAnsi="Franklin Gothic Book"/>
                <w:b/>
                <w:sz w:val="18"/>
                <w:szCs w:val="18"/>
              </w:rPr>
              <w:t>Bildunterschrift</w:t>
            </w:r>
            <w:r w:rsidRPr="0056332C">
              <w:rPr>
                <w:rFonts w:ascii="Franklin Gothic Demi" w:hAnsi="Franklin Gothic Demi"/>
                <w:sz w:val="18"/>
                <w:szCs w:val="18"/>
              </w:rPr>
              <w:t>:</w:t>
            </w:r>
            <w:r w:rsidRPr="0056332C">
              <w:rPr>
                <w:rFonts w:ascii="Franklin Gothic Book" w:hAnsi="Franklin Gothic Book" w:cs="Arial"/>
                <w:sz w:val="18"/>
                <w:szCs w:val="18"/>
              </w:rPr>
              <w:t xml:space="preserve"> </w:t>
            </w:r>
            <w:bookmarkStart w:id="1" w:name="_Hlk36030758"/>
            <w:r w:rsidR="00704B59">
              <w:rPr>
                <w:rFonts w:ascii="Franklin Gothic Book" w:hAnsi="Franklin Gothic Book" w:cs="Arial"/>
                <w:sz w:val="18"/>
                <w:szCs w:val="18"/>
              </w:rPr>
              <w:t>Burgis initiiert Knödel-Drive-in für den guten Zweck, damit Großverbraucher-Produkte für die Gastronomie nicht weggeworfen werden</w:t>
            </w:r>
            <w:bookmarkEnd w:id="1"/>
            <w:r w:rsidR="00704B59">
              <w:rPr>
                <w:rFonts w:ascii="Franklin Gothic Book" w:hAnsi="Franklin Gothic Book" w:cs="Arial"/>
                <w:sz w:val="18"/>
                <w:szCs w:val="18"/>
              </w:rPr>
              <w:t>.</w:t>
            </w:r>
          </w:p>
          <w:p w14:paraId="4EB54C9E" w14:textId="11E64D64" w:rsidR="00386BCC" w:rsidRDefault="00386BCC" w:rsidP="00AD5C90">
            <w:pPr>
              <w:spacing w:before="120" w:after="120" w:line="312" w:lineRule="auto"/>
              <w:rPr>
                <w:rFonts w:ascii="Franklin Gothic Book" w:hAnsi="Franklin Gothic Book"/>
                <w:sz w:val="18"/>
                <w:szCs w:val="18"/>
              </w:rPr>
            </w:pPr>
            <w:r>
              <w:rPr>
                <w:rFonts w:ascii="Franklin Gothic Book" w:hAnsi="Franklin Gothic Book"/>
                <w:b/>
                <w:sz w:val="18"/>
                <w:szCs w:val="18"/>
              </w:rPr>
              <w:t>Dateiname:</w:t>
            </w:r>
            <w:r>
              <w:rPr>
                <w:rFonts w:ascii="Franklin Gothic Book" w:hAnsi="Franklin Gothic Book" w:cs="Arial"/>
                <w:sz w:val="18"/>
                <w:szCs w:val="18"/>
              </w:rPr>
              <w:t xml:space="preserve"> </w:t>
            </w:r>
            <w:proofErr w:type="spellStart"/>
            <w:r w:rsidR="00D821DB">
              <w:rPr>
                <w:rFonts w:ascii="Franklin Gothic Book" w:hAnsi="Franklin Gothic Book"/>
                <w:sz w:val="18"/>
                <w:szCs w:val="18"/>
              </w:rPr>
              <w:t>Burgis_Knödel</w:t>
            </w:r>
            <w:proofErr w:type="spellEnd"/>
            <w:r w:rsidR="00D821DB">
              <w:rPr>
                <w:rFonts w:ascii="Franklin Gothic Book" w:hAnsi="Franklin Gothic Book"/>
                <w:sz w:val="18"/>
                <w:szCs w:val="18"/>
              </w:rPr>
              <w:t>-Drive-in</w:t>
            </w:r>
          </w:p>
          <w:p w14:paraId="1C49379F" w14:textId="234D9F09" w:rsidR="00386BCC" w:rsidRDefault="00386BCC" w:rsidP="00AD5C90">
            <w:pPr>
              <w:spacing w:before="120" w:line="276" w:lineRule="auto"/>
              <w:rPr>
                <w:rFonts w:ascii="Franklin Gothic Book" w:hAnsi="Franklin Gothic Book"/>
                <w:sz w:val="18"/>
                <w:szCs w:val="18"/>
              </w:rPr>
            </w:pPr>
            <w:r>
              <w:rPr>
                <w:rFonts w:ascii="Franklin Gothic Book" w:hAnsi="Franklin Gothic Book"/>
                <w:b/>
                <w:sz w:val="18"/>
                <w:szCs w:val="18"/>
              </w:rPr>
              <w:t>Bild</w:t>
            </w:r>
            <w:bookmarkEnd w:id="0"/>
            <w:r>
              <w:rPr>
                <w:rFonts w:ascii="Franklin Gothic Book" w:hAnsi="Franklin Gothic Book"/>
                <w:b/>
                <w:sz w:val="18"/>
                <w:szCs w:val="18"/>
              </w:rPr>
              <w:t>hinweis:</w:t>
            </w:r>
            <w:r>
              <w:rPr>
                <w:rFonts w:ascii="Franklin Gothic Book" w:hAnsi="Franklin Gothic Book"/>
                <w:sz w:val="18"/>
                <w:szCs w:val="18"/>
              </w:rPr>
              <w:t xml:space="preserve"> </w:t>
            </w:r>
            <w:bookmarkStart w:id="2" w:name="_Hlk23843716"/>
            <w:r w:rsidRPr="0056332C">
              <w:rPr>
                <w:rFonts w:ascii="Franklin Gothic Book" w:hAnsi="Franklin Gothic Book"/>
                <w:sz w:val="18"/>
                <w:szCs w:val="18"/>
              </w:rPr>
              <w:sym w:font="Symbol" w:char="F0D3"/>
            </w:r>
            <w:r>
              <w:rPr>
                <w:rFonts w:ascii="Franklin Gothic Book" w:hAnsi="Franklin Gothic Book"/>
                <w:sz w:val="18"/>
                <w:szCs w:val="18"/>
              </w:rPr>
              <w:t>Burgis,</w:t>
            </w:r>
            <w:r w:rsidRPr="0056332C">
              <w:rPr>
                <w:rFonts w:ascii="Franklin Gothic Book" w:hAnsi="Franklin Gothic Book"/>
                <w:sz w:val="18"/>
                <w:szCs w:val="18"/>
              </w:rPr>
              <w:t xml:space="preserve"> </w:t>
            </w:r>
            <w:r>
              <w:rPr>
                <w:rFonts w:ascii="Franklin Gothic Book" w:hAnsi="Franklin Gothic Book"/>
                <w:sz w:val="18"/>
                <w:szCs w:val="18"/>
              </w:rPr>
              <w:t>M</w:t>
            </w:r>
            <w:r w:rsidR="00704B59">
              <w:rPr>
                <w:rFonts w:ascii="Franklin Gothic Book" w:hAnsi="Franklin Gothic Book"/>
                <w:sz w:val="18"/>
                <w:szCs w:val="18"/>
              </w:rPr>
              <w:t>ärz</w:t>
            </w:r>
            <w:r w:rsidRPr="0056332C">
              <w:rPr>
                <w:rFonts w:ascii="Franklin Gothic Book" w:hAnsi="Franklin Gothic Book"/>
                <w:sz w:val="18"/>
                <w:szCs w:val="18"/>
              </w:rPr>
              <w:t xml:space="preserve"> 20</w:t>
            </w:r>
            <w:r>
              <w:rPr>
                <w:rFonts w:ascii="Franklin Gothic Book" w:hAnsi="Franklin Gothic Book"/>
                <w:sz w:val="18"/>
                <w:szCs w:val="18"/>
              </w:rPr>
              <w:t>20</w:t>
            </w:r>
            <w:r w:rsidRPr="0056332C">
              <w:rPr>
                <w:rFonts w:ascii="Franklin Gothic Book" w:hAnsi="Franklin Gothic Book"/>
                <w:sz w:val="18"/>
                <w:szCs w:val="18"/>
              </w:rPr>
              <w:t xml:space="preserve">. Nutzung: Abdruck bis </w:t>
            </w:r>
            <w:r>
              <w:rPr>
                <w:rFonts w:ascii="Franklin Gothic Book" w:hAnsi="Franklin Gothic Book"/>
                <w:sz w:val="18"/>
                <w:szCs w:val="18"/>
              </w:rPr>
              <w:t>M</w:t>
            </w:r>
            <w:r w:rsidR="00704B59">
              <w:rPr>
                <w:rFonts w:ascii="Franklin Gothic Book" w:hAnsi="Franklin Gothic Book"/>
                <w:sz w:val="18"/>
                <w:szCs w:val="18"/>
              </w:rPr>
              <w:t>AI</w:t>
            </w:r>
            <w:r>
              <w:rPr>
                <w:rFonts w:ascii="Franklin Gothic Book" w:hAnsi="Franklin Gothic Book"/>
                <w:sz w:val="18"/>
                <w:szCs w:val="18"/>
              </w:rPr>
              <w:t xml:space="preserve"> </w:t>
            </w:r>
            <w:r w:rsidRPr="0056332C">
              <w:rPr>
                <w:rFonts w:ascii="Franklin Gothic Book" w:hAnsi="Franklin Gothic Book"/>
                <w:sz w:val="18"/>
                <w:szCs w:val="18"/>
              </w:rPr>
              <w:t>20</w:t>
            </w:r>
            <w:r>
              <w:rPr>
                <w:rFonts w:ascii="Franklin Gothic Book" w:hAnsi="Franklin Gothic Book"/>
                <w:sz w:val="18"/>
                <w:szCs w:val="18"/>
              </w:rPr>
              <w:t>20</w:t>
            </w:r>
            <w:r w:rsidRPr="0056332C">
              <w:rPr>
                <w:rFonts w:ascii="Franklin Gothic Book" w:hAnsi="Franklin Gothic Book"/>
                <w:sz w:val="18"/>
                <w:szCs w:val="18"/>
              </w:rPr>
              <w:t xml:space="preserve"> zur Illustration der redaktionellen Berichterstattung. Nur im Zusammenhang mit Informationen zu </w:t>
            </w:r>
            <w:r>
              <w:rPr>
                <w:rFonts w:ascii="Franklin Gothic Book" w:hAnsi="Franklin Gothic Book"/>
                <w:sz w:val="18"/>
                <w:szCs w:val="18"/>
              </w:rPr>
              <w:t xml:space="preserve">Marke, </w:t>
            </w:r>
            <w:r w:rsidRPr="0056332C">
              <w:rPr>
                <w:rFonts w:ascii="Franklin Gothic Book" w:hAnsi="Franklin Gothic Book"/>
                <w:sz w:val="18"/>
                <w:szCs w:val="18"/>
              </w:rPr>
              <w:t>Produkten und dem Unternehmen Burgis GmbH zu verwenden. Abdruck honorarfrei, Belegexemplar/Online-Link erbeten</w:t>
            </w:r>
            <w:bookmarkStart w:id="3" w:name="_Hlk23844054"/>
            <w:r>
              <w:rPr>
                <w:rFonts w:ascii="Franklin Gothic Book" w:hAnsi="Franklin Gothic Book"/>
                <w:sz w:val="18"/>
                <w:szCs w:val="18"/>
              </w:rPr>
              <w:t>.</w:t>
            </w:r>
            <w:bookmarkEnd w:id="2"/>
            <w:bookmarkEnd w:id="3"/>
          </w:p>
        </w:tc>
      </w:tr>
    </w:tbl>
    <w:p w14:paraId="62B5C6B4" w14:textId="77777777" w:rsidR="00BF7993" w:rsidRDefault="00BF7993" w:rsidP="00B55A20">
      <w:pPr>
        <w:spacing w:line="360" w:lineRule="auto"/>
        <w:rPr>
          <w:rFonts w:ascii="Franklin Gothic Demi" w:hAnsi="Franklin Gothic Demi"/>
          <w:sz w:val="22"/>
        </w:rPr>
      </w:pPr>
    </w:p>
    <w:p w14:paraId="76B672A7" w14:textId="72BD0D77" w:rsidR="0078236E" w:rsidRDefault="0078236E" w:rsidP="0078236E">
      <w:pPr>
        <w:spacing w:line="360" w:lineRule="auto"/>
        <w:rPr>
          <w:rFonts w:ascii="Franklin Gothic Book" w:hAnsi="Franklin Gothic Book"/>
          <w:noProof/>
        </w:rPr>
      </w:pPr>
      <w:r>
        <w:rPr>
          <w:rFonts w:ascii="Franklin Gothic Book" w:hAnsi="Franklin Gothic Book"/>
          <w:noProof/>
        </w:rPr>
        <w:lastRenderedPageBreak/>
        <w:t xml:space="preserve">Text- und Bildmaterial stehen als Download unter </w:t>
      </w:r>
      <w:hyperlink r:id="rId7" w:history="1">
        <w:r>
          <w:rPr>
            <w:rStyle w:val="Hyperlink"/>
            <w:rFonts w:ascii="Franklin Gothic Book" w:hAnsi="Franklin Gothic Book"/>
            <w:noProof/>
          </w:rPr>
          <w:t>https://burgis.de/presse/</w:t>
        </w:r>
      </w:hyperlink>
      <w:r>
        <w:rPr>
          <w:rFonts w:ascii="Franklin Gothic Book" w:hAnsi="Franklin Gothic Book"/>
          <w:noProof/>
        </w:rPr>
        <w:t xml:space="preserve"> zur Verfügung.</w:t>
      </w:r>
    </w:p>
    <w:p w14:paraId="59BA83DE" w14:textId="3E5341B2" w:rsidR="000F0488" w:rsidRPr="000F0488" w:rsidRDefault="000F0488" w:rsidP="0078236E">
      <w:pPr>
        <w:spacing w:line="360" w:lineRule="auto"/>
        <w:rPr>
          <w:rFonts w:ascii="Franklin Gothic Book" w:hAnsi="Franklin Gothic Book"/>
          <w:noProof/>
          <w:color w:val="0000FF" w:themeColor="hyperlink"/>
        </w:rPr>
      </w:pPr>
      <w:r>
        <w:rPr>
          <w:rFonts w:ascii="Franklin Gothic Book" w:hAnsi="Franklin Gothic Book"/>
          <w:noProof/>
        </w:rPr>
        <w:t>Weitere Informationen zum Burgis Knödel-Drive-in finden Sie auch unter</w:t>
      </w:r>
      <w:r>
        <w:rPr>
          <w:rFonts w:ascii="Franklin Gothic Book" w:hAnsi="Franklin Gothic Book"/>
          <w:noProof/>
        </w:rPr>
        <w:br/>
      </w:r>
      <w:hyperlink r:id="rId8" w:history="1">
        <w:r w:rsidRPr="002101FA">
          <w:rPr>
            <w:rStyle w:val="Hyperlink"/>
            <w:rFonts w:ascii="Franklin Gothic Book" w:hAnsi="Franklin Gothic Book"/>
            <w:noProof/>
          </w:rPr>
          <w:t>https://burgis.de/knoedel-drive-in/</w:t>
        </w:r>
      </w:hyperlink>
      <w:r w:rsidRPr="0081637C">
        <w:rPr>
          <w:rStyle w:val="Hyperlink"/>
          <w:rFonts w:ascii="Franklin Gothic Book" w:hAnsi="Franklin Gothic Book"/>
          <w:noProof/>
          <w:u w:val="none"/>
        </w:rPr>
        <w:t xml:space="preserve"> .</w:t>
      </w:r>
      <w:bookmarkStart w:id="4" w:name="_GoBack"/>
      <w:bookmarkEnd w:id="4"/>
    </w:p>
    <w:p w14:paraId="5059555F" w14:textId="77777777" w:rsidR="0078236E" w:rsidRDefault="0078236E" w:rsidP="0078236E">
      <w:pPr>
        <w:spacing w:line="360" w:lineRule="auto"/>
        <w:rPr>
          <w:rFonts w:ascii="Helvetica" w:hAnsi="Helvetica"/>
          <w:szCs w:val="22"/>
          <w:lang w:eastAsia="en-US"/>
        </w:rPr>
      </w:pPr>
      <w:r>
        <w:rPr>
          <w:rFonts w:ascii="Helvetica" w:hAnsi="Helvetica"/>
          <w:szCs w:val="22"/>
          <w:lang w:eastAsia="en-US"/>
        </w:rPr>
        <w:t>____________________________________________________________________________</w:t>
      </w:r>
    </w:p>
    <w:p w14:paraId="0E2CFC26" w14:textId="77777777" w:rsidR="0078236E" w:rsidRDefault="0078236E" w:rsidP="0078236E">
      <w:pPr>
        <w:spacing w:line="360" w:lineRule="auto"/>
        <w:rPr>
          <w:rFonts w:ascii="Franklin Gothic Demi" w:hAnsi="Franklin Gothic Demi"/>
          <w:sz w:val="22"/>
        </w:rPr>
      </w:pPr>
      <w:r>
        <w:rPr>
          <w:rFonts w:ascii="Franklin Gothic Demi" w:hAnsi="Franklin Gothic Demi"/>
          <w:bCs/>
          <w:iCs/>
        </w:rPr>
        <w:t>Das Burgis Erfolgsgeheimnis: Viel Knödelliebe und ehrliche Rohstoffe</w:t>
      </w:r>
    </w:p>
    <w:p w14:paraId="6ED20116" w14:textId="77777777" w:rsidR="0078236E" w:rsidRDefault="0078236E" w:rsidP="0078236E">
      <w:pPr>
        <w:spacing w:line="360" w:lineRule="auto"/>
        <w:rPr>
          <w:rFonts w:ascii="Franklin Gothic Book" w:hAnsi="Franklin Gothic Book"/>
          <w:noProof/>
        </w:rPr>
      </w:pPr>
      <w:r>
        <w:rPr>
          <w:rFonts w:ascii="Franklin Gothic Book" w:hAnsi="Franklin Gothic Book"/>
          <w:noProof/>
        </w:rPr>
        <w:t xml:space="preserve">Heimatverbunden und umtriebig – diese zwei Schlagworte beschreiben das bayerische Familienunternehmen Burgis aus Neumarkt in der Oberpfalz perfekt. Das Unternehmen mit über 130 Mitarbeitern stellt Knödelvarianten und Kloßteig für Einzelhandel und Gastronomie her. Besonders großes Augenmerk legt der Knödelspezialist dabei auf die gezielte Auswahl der regionalen Rohstoffe, so tragen alle verwendeten Kartoffeln das Siegel „Geprüfte Qualität – Bayern“. </w:t>
      </w:r>
      <w:r>
        <w:t>Um</w:t>
      </w:r>
      <w:r>
        <w:rPr>
          <w:rFonts w:ascii="Franklin Gothic Book" w:hAnsi="Franklin Gothic Book"/>
          <w:noProof/>
        </w:rPr>
        <w:t xml:space="preserve"> die hohe Qualität der Produkte dauerhaft zu gewährleisten, pflegt der Innovationsführer für Knödelspezialitäten schon seit zwei Jahrzehnten eine enge Partnerschaft mit </w:t>
      </w:r>
      <w:r>
        <w:rPr>
          <w:rFonts w:ascii="Franklin Gothic Book" w:hAnsi="Franklin Gothic Book"/>
          <w:szCs w:val="22"/>
        </w:rPr>
        <w:t>zwei regionalen Erzeugergemeinschaften mit insgesamt über 70 Landwirten.</w:t>
      </w:r>
      <w:r>
        <w:rPr>
          <w:rFonts w:ascii="Franklin Gothic Book" w:hAnsi="Franklin Gothic Book"/>
          <w:noProof/>
        </w:rPr>
        <w:t xml:space="preserve"> Burgis Knödel zählen zu den beliebtesten Schmankerln auf dem größten Volksfest der Welt, dem Münchner Oktoberfest. </w:t>
      </w:r>
    </w:p>
    <w:p w14:paraId="0980AD8B" w14:textId="77777777" w:rsidR="0078236E" w:rsidRDefault="0078236E" w:rsidP="0078236E">
      <w:pPr>
        <w:spacing w:line="360" w:lineRule="auto"/>
        <w:rPr>
          <w:rFonts w:ascii="Franklin Gothic Book" w:hAnsi="Franklin Gothic Book"/>
          <w:szCs w:val="22"/>
        </w:rPr>
      </w:pPr>
    </w:p>
    <w:p w14:paraId="288E6D69" w14:textId="77777777" w:rsidR="0078236E" w:rsidRDefault="0078236E" w:rsidP="0078236E">
      <w:pPr>
        <w:spacing w:line="360" w:lineRule="auto"/>
        <w:rPr>
          <w:rFonts w:ascii="Franklin Gothic Book" w:hAnsi="Franklin Gothic Book"/>
          <w:szCs w:val="22"/>
        </w:rPr>
      </w:pPr>
      <w:r>
        <w:rPr>
          <w:rFonts w:ascii="Franklin Gothic Book" w:hAnsi="Franklin Gothic Book"/>
          <w:szCs w:val="22"/>
        </w:rPr>
        <w:t>Weitere Informationen zu den innovativen Knödelspezialitäten von Burgis finden Sie unter www.burgis.de.</w:t>
      </w:r>
    </w:p>
    <w:p w14:paraId="5501464F" w14:textId="77777777" w:rsidR="0078236E" w:rsidRDefault="0078236E" w:rsidP="00CB6980">
      <w:pPr>
        <w:spacing w:line="360" w:lineRule="auto"/>
        <w:rPr>
          <w:rFonts w:ascii="Franklin Gothic Book" w:hAnsi="Franklin Gothic Book"/>
          <w:szCs w:val="22"/>
        </w:rPr>
      </w:pPr>
    </w:p>
    <w:sectPr w:rsidR="0078236E" w:rsidSect="002114A1">
      <w:headerReference w:type="even" r:id="rId9"/>
      <w:headerReference w:type="default" r:id="rId10"/>
      <w:footerReference w:type="even" r:id="rId11"/>
      <w:footerReference w:type="default" r:id="rId12"/>
      <w:headerReference w:type="first" r:id="rId13"/>
      <w:footerReference w:type="first" r:id="rId14"/>
      <w:pgSz w:w="11906" w:h="16838"/>
      <w:pgMar w:top="3119" w:right="1418" w:bottom="42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053C55" w14:textId="77777777" w:rsidR="00E65AF5" w:rsidRDefault="00E65AF5">
      <w:r>
        <w:separator/>
      </w:r>
    </w:p>
  </w:endnote>
  <w:endnote w:type="continuationSeparator" w:id="0">
    <w:p w14:paraId="5EC6B703" w14:textId="77777777" w:rsidR="00E65AF5" w:rsidRDefault="00E65A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Demi">
    <w:altName w:val="Arial Narrow Bold"/>
    <w:panose1 w:val="020B07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1B3CCB" w14:textId="77777777" w:rsidR="00344A52" w:rsidRDefault="00344A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312657" w14:textId="77777777" w:rsidR="00344A52" w:rsidRDefault="00344A5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E1FAFA" w14:textId="77777777" w:rsidR="00344A52" w:rsidRDefault="00344A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EED10B" w14:textId="77777777" w:rsidR="00E65AF5" w:rsidRDefault="00E65AF5">
      <w:r>
        <w:separator/>
      </w:r>
    </w:p>
  </w:footnote>
  <w:footnote w:type="continuationSeparator" w:id="0">
    <w:p w14:paraId="0B797DAE" w14:textId="77777777" w:rsidR="00E65AF5" w:rsidRDefault="00E65A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64AA3D" w14:textId="77777777" w:rsidR="00344A52" w:rsidRDefault="00344A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C914F5" w14:textId="2ECF75E6" w:rsidR="00E65AF5" w:rsidRDefault="00C47244" w:rsidP="00C47244">
    <w:pPr>
      <w:pStyle w:val="Kopfzeile"/>
      <w:jc w:val="center"/>
    </w:pPr>
    <w:r>
      <w:rPr>
        <w:noProof/>
      </w:rPr>
      <w:drawing>
        <wp:inline distT="0" distB="0" distL="0" distR="0" wp14:anchorId="67EAB8FE" wp14:editId="73F7C45A">
          <wp:extent cx="1468800" cy="1249200"/>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gis Logo_screen_mC_300px.png"/>
                  <pic:cNvPicPr/>
                </pic:nvPicPr>
                <pic:blipFill>
                  <a:blip r:embed="rId1">
                    <a:extLst>
                      <a:ext uri="{28A0092B-C50C-407E-A947-70E740481C1C}">
                        <a14:useLocalDpi xmlns:a14="http://schemas.microsoft.com/office/drawing/2010/main" val="0"/>
                      </a:ext>
                    </a:extLst>
                  </a:blip>
                  <a:stretch>
                    <a:fillRect/>
                  </a:stretch>
                </pic:blipFill>
                <pic:spPr>
                  <a:xfrm>
                    <a:off x="0" y="0"/>
                    <a:ext cx="1468800" cy="12492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BE338" w14:textId="77777777" w:rsidR="00344A52" w:rsidRDefault="00344A5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7EF1"/>
    <w:rsid w:val="00001606"/>
    <w:rsid w:val="000137DD"/>
    <w:rsid w:val="000234A2"/>
    <w:rsid w:val="00023FE1"/>
    <w:rsid w:val="0003166C"/>
    <w:rsid w:val="00032BBC"/>
    <w:rsid w:val="00033A80"/>
    <w:rsid w:val="000515CA"/>
    <w:rsid w:val="0005297A"/>
    <w:rsid w:val="0005640F"/>
    <w:rsid w:val="00060E55"/>
    <w:rsid w:val="000736E9"/>
    <w:rsid w:val="00082534"/>
    <w:rsid w:val="00085714"/>
    <w:rsid w:val="00091A91"/>
    <w:rsid w:val="00095568"/>
    <w:rsid w:val="00096DA1"/>
    <w:rsid w:val="000A28E8"/>
    <w:rsid w:val="000A2C50"/>
    <w:rsid w:val="000A64D6"/>
    <w:rsid w:val="000A7C7C"/>
    <w:rsid w:val="000C0A42"/>
    <w:rsid w:val="000D0A47"/>
    <w:rsid w:val="000D1297"/>
    <w:rsid w:val="000E18E4"/>
    <w:rsid w:val="000E3052"/>
    <w:rsid w:val="000F0488"/>
    <w:rsid w:val="000F2192"/>
    <w:rsid w:val="0010090C"/>
    <w:rsid w:val="00111055"/>
    <w:rsid w:val="00113C2D"/>
    <w:rsid w:val="0011409F"/>
    <w:rsid w:val="00115263"/>
    <w:rsid w:val="00125567"/>
    <w:rsid w:val="00146662"/>
    <w:rsid w:val="001505F2"/>
    <w:rsid w:val="00154FCD"/>
    <w:rsid w:val="00177FA3"/>
    <w:rsid w:val="00194F36"/>
    <w:rsid w:val="00196260"/>
    <w:rsid w:val="001A234F"/>
    <w:rsid w:val="001A40B4"/>
    <w:rsid w:val="001A4328"/>
    <w:rsid w:val="001A525B"/>
    <w:rsid w:val="001B6031"/>
    <w:rsid w:val="001B6F99"/>
    <w:rsid w:val="001C4DCD"/>
    <w:rsid w:val="001D463D"/>
    <w:rsid w:val="001E09FF"/>
    <w:rsid w:val="00200575"/>
    <w:rsid w:val="002114A1"/>
    <w:rsid w:val="0023013A"/>
    <w:rsid w:val="0023298D"/>
    <w:rsid w:val="00237EAC"/>
    <w:rsid w:val="00243DF9"/>
    <w:rsid w:val="00244D6B"/>
    <w:rsid w:val="00251CD2"/>
    <w:rsid w:val="002527AB"/>
    <w:rsid w:val="0025780A"/>
    <w:rsid w:val="00263E2E"/>
    <w:rsid w:val="00264DC0"/>
    <w:rsid w:val="00272FC0"/>
    <w:rsid w:val="00277808"/>
    <w:rsid w:val="00290880"/>
    <w:rsid w:val="00292736"/>
    <w:rsid w:val="00294AF1"/>
    <w:rsid w:val="002A1D80"/>
    <w:rsid w:val="002A4C5F"/>
    <w:rsid w:val="002B0911"/>
    <w:rsid w:val="002B64A5"/>
    <w:rsid w:val="002B74DF"/>
    <w:rsid w:val="002C15D1"/>
    <w:rsid w:val="002C2433"/>
    <w:rsid w:val="002C32EB"/>
    <w:rsid w:val="002C7A65"/>
    <w:rsid w:val="002D35BE"/>
    <w:rsid w:val="002E041B"/>
    <w:rsid w:val="002E6840"/>
    <w:rsid w:val="002F035A"/>
    <w:rsid w:val="002F2D3B"/>
    <w:rsid w:val="00303957"/>
    <w:rsid w:val="00307FE1"/>
    <w:rsid w:val="0032414D"/>
    <w:rsid w:val="00326859"/>
    <w:rsid w:val="00330A4F"/>
    <w:rsid w:val="003328DC"/>
    <w:rsid w:val="00336FB8"/>
    <w:rsid w:val="00341792"/>
    <w:rsid w:val="00344A52"/>
    <w:rsid w:val="00364AC6"/>
    <w:rsid w:val="00365C06"/>
    <w:rsid w:val="0036784C"/>
    <w:rsid w:val="00371381"/>
    <w:rsid w:val="003762CD"/>
    <w:rsid w:val="00376F8B"/>
    <w:rsid w:val="00386BCC"/>
    <w:rsid w:val="003943C1"/>
    <w:rsid w:val="00394F7F"/>
    <w:rsid w:val="00397FD4"/>
    <w:rsid w:val="003A2C43"/>
    <w:rsid w:val="003A49A5"/>
    <w:rsid w:val="003B1BAC"/>
    <w:rsid w:val="003B27A4"/>
    <w:rsid w:val="003B3F59"/>
    <w:rsid w:val="003C07D9"/>
    <w:rsid w:val="003D708F"/>
    <w:rsid w:val="003E1FC8"/>
    <w:rsid w:val="003F5541"/>
    <w:rsid w:val="003F7D79"/>
    <w:rsid w:val="004012E5"/>
    <w:rsid w:val="00404DE7"/>
    <w:rsid w:val="00405990"/>
    <w:rsid w:val="00406A19"/>
    <w:rsid w:val="004076F7"/>
    <w:rsid w:val="00416C7C"/>
    <w:rsid w:val="00433602"/>
    <w:rsid w:val="00452454"/>
    <w:rsid w:val="004618F3"/>
    <w:rsid w:val="004620C8"/>
    <w:rsid w:val="004621C1"/>
    <w:rsid w:val="00463B3B"/>
    <w:rsid w:val="00467D6C"/>
    <w:rsid w:val="004718C7"/>
    <w:rsid w:val="00476220"/>
    <w:rsid w:val="004779DE"/>
    <w:rsid w:val="004826A6"/>
    <w:rsid w:val="00487949"/>
    <w:rsid w:val="00494B82"/>
    <w:rsid w:val="00496E45"/>
    <w:rsid w:val="004A4A08"/>
    <w:rsid w:val="004A52C8"/>
    <w:rsid w:val="004B6C86"/>
    <w:rsid w:val="004C0D1A"/>
    <w:rsid w:val="004D77DC"/>
    <w:rsid w:val="004E1568"/>
    <w:rsid w:val="004E1FC3"/>
    <w:rsid w:val="004E5244"/>
    <w:rsid w:val="004F2D25"/>
    <w:rsid w:val="00501F48"/>
    <w:rsid w:val="0050384F"/>
    <w:rsid w:val="00513022"/>
    <w:rsid w:val="00522DE7"/>
    <w:rsid w:val="00527C8D"/>
    <w:rsid w:val="00530E96"/>
    <w:rsid w:val="00532CDE"/>
    <w:rsid w:val="00540CA6"/>
    <w:rsid w:val="005447F4"/>
    <w:rsid w:val="00544CC5"/>
    <w:rsid w:val="005639CD"/>
    <w:rsid w:val="005670DB"/>
    <w:rsid w:val="0057491B"/>
    <w:rsid w:val="00575EDE"/>
    <w:rsid w:val="00584FE5"/>
    <w:rsid w:val="0058540F"/>
    <w:rsid w:val="00592A14"/>
    <w:rsid w:val="005A30D7"/>
    <w:rsid w:val="005B08E7"/>
    <w:rsid w:val="005B168D"/>
    <w:rsid w:val="005B4A36"/>
    <w:rsid w:val="005B6031"/>
    <w:rsid w:val="005B7BA4"/>
    <w:rsid w:val="005C6EA8"/>
    <w:rsid w:val="005D0420"/>
    <w:rsid w:val="005D1C93"/>
    <w:rsid w:val="005D726C"/>
    <w:rsid w:val="005D78E7"/>
    <w:rsid w:val="005E4019"/>
    <w:rsid w:val="00600E23"/>
    <w:rsid w:val="006075F3"/>
    <w:rsid w:val="00610733"/>
    <w:rsid w:val="00611494"/>
    <w:rsid w:val="00613BA8"/>
    <w:rsid w:val="00617434"/>
    <w:rsid w:val="0062621C"/>
    <w:rsid w:val="00643736"/>
    <w:rsid w:val="00653AF0"/>
    <w:rsid w:val="00653EBF"/>
    <w:rsid w:val="00657820"/>
    <w:rsid w:val="00661BAB"/>
    <w:rsid w:val="006658E4"/>
    <w:rsid w:val="00667D4E"/>
    <w:rsid w:val="00673CBA"/>
    <w:rsid w:val="0067776F"/>
    <w:rsid w:val="0068668A"/>
    <w:rsid w:val="006B09BD"/>
    <w:rsid w:val="006B2DF3"/>
    <w:rsid w:val="006C2C68"/>
    <w:rsid w:val="006C3575"/>
    <w:rsid w:val="006D0876"/>
    <w:rsid w:val="006E0CFE"/>
    <w:rsid w:val="006E504C"/>
    <w:rsid w:val="006E7605"/>
    <w:rsid w:val="00702F5D"/>
    <w:rsid w:val="00704B59"/>
    <w:rsid w:val="00711347"/>
    <w:rsid w:val="007127A0"/>
    <w:rsid w:val="00714AAF"/>
    <w:rsid w:val="0072452C"/>
    <w:rsid w:val="00733516"/>
    <w:rsid w:val="00735286"/>
    <w:rsid w:val="00747805"/>
    <w:rsid w:val="0075001F"/>
    <w:rsid w:val="00752C9B"/>
    <w:rsid w:val="00754952"/>
    <w:rsid w:val="00763064"/>
    <w:rsid w:val="00765354"/>
    <w:rsid w:val="00765757"/>
    <w:rsid w:val="00781E0C"/>
    <w:rsid w:val="00782115"/>
    <w:rsid w:val="0078236E"/>
    <w:rsid w:val="00782A88"/>
    <w:rsid w:val="007868B9"/>
    <w:rsid w:val="007A3162"/>
    <w:rsid w:val="007A7EF1"/>
    <w:rsid w:val="007B49D3"/>
    <w:rsid w:val="007C4537"/>
    <w:rsid w:val="007C4C9D"/>
    <w:rsid w:val="007D0361"/>
    <w:rsid w:val="007D6818"/>
    <w:rsid w:val="007E4EAD"/>
    <w:rsid w:val="008000BD"/>
    <w:rsid w:val="00804DC4"/>
    <w:rsid w:val="008230E2"/>
    <w:rsid w:val="008238C8"/>
    <w:rsid w:val="0083162E"/>
    <w:rsid w:val="008347A2"/>
    <w:rsid w:val="00852AB8"/>
    <w:rsid w:val="008578F6"/>
    <w:rsid w:val="00857A39"/>
    <w:rsid w:val="00863447"/>
    <w:rsid w:val="00870594"/>
    <w:rsid w:val="00871521"/>
    <w:rsid w:val="008847F1"/>
    <w:rsid w:val="00885A79"/>
    <w:rsid w:val="00896710"/>
    <w:rsid w:val="00897924"/>
    <w:rsid w:val="008B538B"/>
    <w:rsid w:val="008D3F1C"/>
    <w:rsid w:val="008D4316"/>
    <w:rsid w:val="008D70F8"/>
    <w:rsid w:val="008F4F96"/>
    <w:rsid w:val="00902EB7"/>
    <w:rsid w:val="00914076"/>
    <w:rsid w:val="00915138"/>
    <w:rsid w:val="0092176A"/>
    <w:rsid w:val="009235D5"/>
    <w:rsid w:val="00924885"/>
    <w:rsid w:val="00931E8C"/>
    <w:rsid w:val="00961C5B"/>
    <w:rsid w:val="009766E8"/>
    <w:rsid w:val="00981212"/>
    <w:rsid w:val="0099172F"/>
    <w:rsid w:val="00991C7D"/>
    <w:rsid w:val="00993236"/>
    <w:rsid w:val="009B148F"/>
    <w:rsid w:val="009B3F00"/>
    <w:rsid w:val="009C0FAB"/>
    <w:rsid w:val="009D1269"/>
    <w:rsid w:val="009E09D7"/>
    <w:rsid w:val="009E5B66"/>
    <w:rsid w:val="009F6E74"/>
    <w:rsid w:val="00A027D7"/>
    <w:rsid w:val="00A20960"/>
    <w:rsid w:val="00A25F53"/>
    <w:rsid w:val="00A26A24"/>
    <w:rsid w:val="00A27AB4"/>
    <w:rsid w:val="00A31BD7"/>
    <w:rsid w:val="00A330DB"/>
    <w:rsid w:val="00A4483D"/>
    <w:rsid w:val="00A66208"/>
    <w:rsid w:val="00A70561"/>
    <w:rsid w:val="00A71C91"/>
    <w:rsid w:val="00A74EF4"/>
    <w:rsid w:val="00A77064"/>
    <w:rsid w:val="00A83212"/>
    <w:rsid w:val="00AB0590"/>
    <w:rsid w:val="00AC0C98"/>
    <w:rsid w:val="00AC2ED3"/>
    <w:rsid w:val="00AE6713"/>
    <w:rsid w:val="00B14B07"/>
    <w:rsid w:val="00B4206D"/>
    <w:rsid w:val="00B4467D"/>
    <w:rsid w:val="00B55A20"/>
    <w:rsid w:val="00B64951"/>
    <w:rsid w:val="00B86575"/>
    <w:rsid w:val="00B91D77"/>
    <w:rsid w:val="00B97F41"/>
    <w:rsid w:val="00BA1476"/>
    <w:rsid w:val="00BA390A"/>
    <w:rsid w:val="00BA7479"/>
    <w:rsid w:val="00BD5B1F"/>
    <w:rsid w:val="00BE018B"/>
    <w:rsid w:val="00BF7993"/>
    <w:rsid w:val="00C33AF4"/>
    <w:rsid w:val="00C35999"/>
    <w:rsid w:val="00C47244"/>
    <w:rsid w:val="00C576A1"/>
    <w:rsid w:val="00C6312F"/>
    <w:rsid w:val="00C66FC8"/>
    <w:rsid w:val="00C7007C"/>
    <w:rsid w:val="00C73E22"/>
    <w:rsid w:val="00C75224"/>
    <w:rsid w:val="00C805E1"/>
    <w:rsid w:val="00C92AFD"/>
    <w:rsid w:val="00CA4A1C"/>
    <w:rsid w:val="00CB5E81"/>
    <w:rsid w:val="00CB6980"/>
    <w:rsid w:val="00CC1298"/>
    <w:rsid w:val="00CC4F24"/>
    <w:rsid w:val="00CD0362"/>
    <w:rsid w:val="00CD1B87"/>
    <w:rsid w:val="00CD561F"/>
    <w:rsid w:val="00CE6D92"/>
    <w:rsid w:val="00CF0E59"/>
    <w:rsid w:val="00CF68EF"/>
    <w:rsid w:val="00D358BB"/>
    <w:rsid w:val="00D46B2E"/>
    <w:rsid w:val="00D67F5F"/>
    <w:rsid w:val="00D722CF"/>
    <w:rsid w:val="00D7388C"/>
    <w:rsid w:val="00D821DB"/>
    <w:rsid w:val="00D860C0"/>
    <w:rsid w:val="00DA6227"/>
    <w:rsid w:val="00DB0B32"/>
    <w:rsid w:val="00DB484A"/>
    <w:rsid w:val="00DC24D4"/>
    <w:rsid w:val="00DC5F46"/>
    <w:rsid w:val="00DE716F"/>
    <w:rsid w:val="00DE7413"/>
    <w:rsid w:val="00DF4374"/>
    <w:rsid w:val="00E030A2"/>
    <w:rsid w:val="00E04C5B"/>
    <w:rsid w:val="00E04CFE"/>
    <w:rsid w:val="00E15D2F"/>
    <w:rsid w:val="00E3686F"/>
    <w:rsid w:val="00E40B58"/>
    <w:rsid w:val="00E41601"/>
    <w:rsid w:val="00E41EB0"/>
    <w:rsid w:val="00E50B5A"/>
    <w:rsid w:val="00E52BF8"/>
    <w:rsid w:val="00E531EB"/>
    <w:rsid w:val="00E604C7"/>
    <w:rsid w:val="00E62A66"/>
    <w:rsid w:val="00E659B2"/>
    <w:rsid w:val="00E659DE"/>
    <w:rsid w:val="00E65AF5"/>
    <w:rsid w:val="00E70D6D"/>
    <w:rsid w:val="00E7510E"/>
    <w:rsid w:val="00E83B87"/>
    <w:rsid w:val="00E8468E"/>
    <w:rsid w:val="00E92DD7"/>
    <w:rsid w:val="00EB575C"/>
    <w:rsid w:val="00EC3CE6"/>
    <w:rsid w:val="00EC6E15"/>
    <w:rsid w:val="00ED4394"/>
    <w:rsid w:val="00EE587F"/>
    <w:rsid w:val="00EE710A"/>
    <w:rsid w:val="00F23190"/>
    <w:rsid w:val="00F353C5"/>
    <w:rsid w:val="00F43735"/>
    <w:rsid w:val="00F45B94"/>
    <w:rsid w:val="00F524CE"/>
    <w:rsid w:val="00F55988"/>
    <w:rsid w:val="00F57ABA"/>
    <w:rsid w:val="00F70DA3"/>
    <w:rsid w:val="00F74BC8"/>
    <w:rsid w:val="00F865EE"/>
    <w:rsid w:val="00F92262"/>
    <w:rsid w:val="00FA3BCD"/>
    <w:rsid w:val="00FA5F43"/>
    <w:rsid w:val="00FA738E"/>
    <w:rsid w:val="00FA77A8"/>
    <w:rsid w:val="00FC53DE"/>
    <w:rsid w:val="00FC658C"/>
    <w:rsid w:val="00FD5161"/>
    <w:rsid w:val="00FD586D"/>
    <w:rsid w:val="00FE04E1"/>
    <w:rsid w:val="00FE24BE"/>
    <w:rsid w:val="00FE3DD3"/>
    <w:rsid w:val="00FF49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8913"/>
    <o:shapelayout v:ext="edit">
      <o:idmap v:ext="edit" data="1"/>
    </o:shapelayout>
  </w:shapeDefaults>
  <w:decimalSymbol w:val=","/>
  <w:listSeparator w:val=";"/>
  <w14:docId w14:val="023C61B5"/>
  <w15:docId w15:val="{6252271B-66BA-4660-9B22-E54C23AD1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7EF1"/>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A7EF1"/>
    <w:pPr>
      <w:tabs>
        <w:tab w:val="center" w:pos="4536"/>
        <w:tab w:val="right" w:pos="9072"/>
      </w:tabs>
    </w:pPr>
  </w:style>
  <w:style w:type="paragraph" w:styleId="Fuzeile">
    <w:name w:val="footer"/>
    <w:basedOn w:val="Standard"/>
    <w:rsid w:val="007127A0"/>
    <w:pPr>
      <w:tabs>
        <w:tab w:val="center" w:pos="4536"/>
        <w:tab w:val="right" w:pos="9072"/>
      </w:tabs>
    </w:pPr>
  </w:style>
  <w:style w:type="paragraph" w:styleId="Funotentext">
    <w:name w:val="footnote text"/>
    <w:basedOn w:val="Standard"/>
    <w:semiHidden/>
    <w:rsid w:val="0011409F"/>
  </w:style>
  <w:style w:type="character" w:styleId="Funotenzeichen">
    <w:name w:val="footnote reference"/>
    <w:basedOn w:val="Absatz-Standardschriftart"/>
    <w:semiHidden/>
    <w:rsid w:val="0011409F"/>
    <w:rPr>
      <w:vertAlign w:val="superscript"/>
    </w:rPr>
  </w:style>
  <w:style w:type="character" w:styleId="Hyperlink">
    <w:name w:val="Hyperlink"/>
    <w:basedOn w:val="Absatz-Standardschriftart"/>
    <w:rsid w:val="00292736"/>
    <w:rPr>
      <w:color w:val="0000FF" w:themeColor="hyperlink"/>
      <w:u w:val="single"/>
    </w:rPr>
  </w:style>
  <w:style w:type="paragraph" w:styleId="Sprechblasentext">
    <w:name w:val="Balloon Text"/>
    <w:basedOn w:val="Standard"/>
    <w:link w:val="SprechblasentextZchn"/>
    <w:rsid w:val="004E1568"/>
    <w:rPr>
      <w:rFonts w:ascii="Tahoma" w:hAnsi="Tahoma" w:cs="Tahoma"/>
      <w:sz w:val="16"/>
      <w:szCs w:val="16"/>
    </w:rPr>
  </w:style>
  <w:style w:type="character" w:customStyle="1" w:styleId="SprechblasentextZchn">
    <w:name w:val="Sprechblasentext Zchn"/>
    <w:basedOn w:val="Absatz-Standardschriftart"/>
    <w:link w:val="Sprechblasentext"/>
    <w:rsid w:val="004E1568"/>
    <w:rPr>
      <w:rFonts w:ascii="Tahoma" w:hAnsi="Tahoma" w:cs="Tahoma"/>
      <w:sz w:val="16"/>
      <w:szCs w:val="16"/>
    </w:rPr>
  </w:style>
  <w:style w:type="character" w:styleId="Kommentarzeichen">
    <w:name w:val="annotation reference"/>
    <w:basedOn w:val="Absatz-Standardschriftart"/>
    <w:rsid w:val="004826A6"/>
    <w:rPr>
      <w:sz w:val="16"/>
      <w:szCs w:val="16"/>
    </w:rPr>
  </w:style>
  <w:style w:type="paragraph" w:styleId="Kommentartext">
    <w:name w:val="annotation text"/>
    <w:basedOn w:val="Standard"/>
    <w:link w:val="KommentartextZchn"/>
    <w:rsid w:val="004826A6"/>
  </w:style>
  <w:style w:type="character" w:customStyle="1" w:styleId="KommentartextZchn">
    <w:name w:val="Kommentartext Zchn"/>
    <w:basedOn w:val="Absatz-Standardschriftart"/>
    <w:link w:val="Kommentartext"/>
    <w:rsid w:val="004826A6"/>
    <w:rPr>
      <w:rFonts w:ascii="Arial" w:hAnsi="Arial"/>
    </w:rPr>
  </w:style>
  <w:style w:type="paragraph" w:styleId="Kommentarthema">
    <w:name w:val="annotation subject"/>
    <w:basedOn w:val="Kommentartext"/>
    <w:next w:val="Kommentartext"/>
    <w:link w:val="KommentarthemaZchn"/>
    <w:rsid w:val="004826A6"/>
    <w:rPr>
      <w:b/>
      <w:bCs/>
    </w:rPr>
  </w:style>
  <w:style w:type="character" w:customStyle="1" w:styleId="KommentarthemaZchn">
    <w:name w:val="Kommentarthema Zchn"/>
    <w:basedOn w:val="KommentartextZchn"/>
    <w:link w:val="Kommentarthema"/>
    <w:rsid w:val="004826A6"/>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5401781">
      <w:bodyDiv w:val="1"/>
      <w:marLeft w:val="0"/>
      <w:marRight w:val="0"/>
      <w:marTop w:val="0"/>
      <w:marBottom w:val="0"/>
      <w:divBdr>
        <w:top w:val="none" w:sz="0" w:space="0" w:color="auto"/>
        <w:left w:val="none" w:sz="0" w:space="0" w:color="auto"/>
        <w:bottom w:val="none" w:sz="0" w:space="0" w:color="auto"/>
        <w:right w:val="none" w:sz="0" w:space="0" w:color="auto"/>
      </w:divBdr>
    </w:div>
    <w:div w:id="330717614">
      <w:bodyDiv w:val="1"/>
      <w:marLeft w:val="0"/>
      <w:marRight w:val="0"/>
      <w:marTop w:val="0"/>
      <w:marBottom w:val="0"/>
      <w:divBdr>
        <w:top w:val="none" w:sz="0" w:space="0" w:color="auto"/>
        <w:left w:val="none" w:sz="0" w:space="0" w:color="auto"/>
        <w:bottom w:val="none" w:sz="0" w:space="0" w:color="auto"/>
        <w:right w:val="none" w:sz="0" w:space="0" w:color="auto"/>
      </w:divBdr>
    </w:div>
    <w:div w:id="1257980406">
      <w:bodyDiv w:val="1"/>
      <w:marLeft w:val="0"/>
      <w:marRight w:val="0"/>
      <w:marTop w:val="0"/>
      <w:marBottom w:val="0"/>
      <w:divBdr>
        <w:top w:val="none" w:sz="0" w:space="0" w:color="auto"/>
        <w:left w:val="none" w:sz="0" w:space="0" w:color="auto"/>
        <w:bottom w:val="none" w:sz="0" w:space="0" w:color="auto"/>
        <w:right w:val="none" w:sz="0" w:space="0" w:color="auto"/>
      </w:divBdr>
    </w:div>
    <w:div w:id="1549368538">
      <w:bodyDiv w:val="1"/>
      <w:marLeft w:val="0"/>
      <w:marRight w:val="0"/>
      <w:marTop w:val="0"/>
      <w:marBottom w:val="0"/>
      <w:divBdr>
        <w:top w:val="none" w:sz="0" w:space="0" w:color="auto"/>
        <w:left w:val="none" w:sz="0" w:space="0" w:color="auto"/>
        <w:bottom w:val="none" w:sz="0" w:space="0" w:color="auto"/>
        <w:right w:val="none" w:sz="0" w:space="0" w:color="auto"/>
      </w:divBdr>
    </w:div>
    <w:div w:id="1651713662">
      <w:bodyDiv w:val="1"/>
      <w:marLeft w:val="0"/>
      <w:marRight w:val="0"/>
      <w:marTop w:val="0"/>
      <w:marBottom w:val="0"/>
      <w:divBdr>
        <w:top w:val="none" w:sz="0" w:space="0" w:color="auto"/>
        <w:left w:val="none" w:sz="0" w:space="0" w:color="auto"/>
        <w:bottom w:val="none" w:sz="0" w:space="0" w:color="auto"/>
        <w:right w:val="none" w:sz="0" w:space="0" w:color="auto"/>
      </w:divBdr>
    </w:div>
    <w:div w:id="1947613621">
      <w:bodyDiv w:val="1"/>
      <w:marLeft w:val="0"/>
      <w:marRight w:val="0"/>
      <w:marTop w:val="0"/>
      <w:marBottom w:val="0"/>
      <w:divBdr>
        <w:top w:val="none" w:sz="0" w:space="0" w:color="auto"/>
        <w:left w:val="none" w:sz="0" w:space="0" w:color="auto"/>
        <w:bottom w:val="none" w:sz="0" w:space="0" w:color="auto"/>
        <w:right w:val="none" w:sz="0" w:space="0" w:color="auto"/>
      </w:divBdr>
    </w:div>
    <w:div w:id="2065131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burgis.de/knoedel-drive-in/" TargetMode="External"/><Relationship Id="rId13"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hyperlink" Target="https://burgis.de/presse/" TargetMode="External"/><Relationship Id="rId12"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419</Words>
  <Characters>2968</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kommunikation.pur</dc:creator>
  <cp:lastModifiedBy>Paulus Cornelia</cp:lastModifiedBy>
  <cp:revision>4</cp:revision>
  <dcterms:created xsi:type="dcterms:W3CDTF">2020-04-07T14:04:00Z</dcterms:created>
  <dcterms:modified xsi:type="dcterms:W3CDTF">2020-04-07T14:11:00Z</dcterms:modified>
</cp:coreProperties>
</file>