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984267D" w14:textId="77777777" w:rsidR="00E658D6" w:rsidRDefault="00E658D6" w:rsidP="007A7EF1">
      <w:pPr>
        <w:spacing w:line="360" w:lineRule="auto"/>
        <w:ind w:right="-110"/>
        <w:rPr>
          <w:rFonts w:ascii="Franklin Gothic Demi" w:hAnsi="Franklin Gothic Demi"/>
          <w:sz w:val="40"/>
          <w:szCs w:val="44"/>
        </w:rPr>
      </w:pPr>
    </w:p>
    <w:p w14:paraId="062A10B1" w14:textId="77777777" w:rsidR="007A7EF1" w:rsidRPr="0011409F" w:rsidRDefault="007A7EF1" w:rsidP="007A7EF1">
      <w:pPr>
        <w:spacing w:line="360" w:lineRule="auto"/>
        <w:ind w:right="-110"/>
        <w:rPr>
          <w:rFonts w:ascii="Franklin Gothic Demi" w:hAnsi="Franklin Gothic Demi"/>
          <w:sz w:val="44"/>
          <w:szCs w:val="44"/>
        </w:rPr>
      </w:pPr>
      <w:r w:rsidRPr="00765757">
        <w:rPr>
          <w:rFonts w:ascii="Franklin Gothic Demi" w:hAnsi="Franklin Gothic Demi"/>
          <w:sz w:val="40"/>
          <w:szCs w:val="44"/>
        </w:rPr>
        <w:t>PRESSEINFORMATION</w:t>
      </w:r>
    </w:p>
    <w:p w14:paraId="16CF18FD" w14:textId="5E8DCE4C" w:rsidR="007868B9" w:rsidRPr="00BE018B" w:rsidRDefault="00A05270" w:rsidP="007868B9">
      <w:pPr>
        <w:spacing w:line="360" w:lineRule="auto"/>
        <w:rPr>
          <w:rFonts w:ascii="Franklin Gothic Demi" w:hAnsi="Franklin Gothic Demi"/>
          <w:sz w:val="32"/>
          <w:szCs w:val="36"/>
        </w:rPr>
      </w:pPr>
      <w:r>
        <w:rPr>
          <w:rFonts w:ascii="Franklin Gothic Demi" w:hAnsi="Franklin Gothic Demi"/>
          <w:sz w:val="32"/>
          <w:szCs w:val="36"/>
        </w:rPr>
        <w:t>Knödel-Drive-in auf dem Burgis Werksgelände</w:t>
      </w:r>
    </w:p>
    <w:p w14:paraId="21FE6EB7" w14:textId="20A4F6DA" w:rsidR="007868B9" w:rsidRPr="00BE018B" w:rsidRDefault="00406035" w:rsidP="007868B9">
      <w:pPr>
        <w:spacing w:line="360" w:lineRule="auto"/>
        <w:rPr>
          <w:rFonts w:ascii="Franklin Gothic Demi" w:hAnsi="Franklin Gothic Demi"/>
        </w:rPr>
      </w:pPr>
      <w:r>
        <w:rPr>
          <w:rFonts w:ascii="Franklin Gothic Demi" w:hAnsi="Franklin Gothic Demi"/>
        </w:rPr>
        <w:t>Knödelspezialist Burgis verteilt Produkte und sammelt</w:t>
      </w:r>
      <w:r w:rsidR="00A05270">
        <w:rPr>
          <w:rFonts w:ascii="Franklin Gothic Demi" w:hAnsi="Franklin Gothic Demi"/>
        </w:rPr>
        <w:t xml:space="preserve"> </w:t>
      </w:r>
      <w:r>
        <w:rPr>
          <w:rFonts w:ascii="Franklin Gothic Demi" w:hAnsi="Franklin Gothic Demi"/>
        </w:rPr>
        <w:t xml:space="preserve">Spenden für </w:t>
      </w:r>
      <w:r w:rsidR="00A05270">
        <w:rPr>
          <w:rFonts w:ascii="Franklin Gothic Demi" w:hAnsi="Franklin Gothic Demi"/>
        </w:rPr>
        <w:t>die Diakonie Neumarkt</w:t>
      </w:r>
    </w:p>
    <w:p w14:paraId="38EA1CED" w14:textId="77777777" w:rsidR="007868B9" w:rsidRPr="0011409F" w:rsidRDefault="007868B9" w:rsidP="007868B9">
      <w:pPr>
        <w:spacing w:line="360" w:lineRule="auto"/>
        <w:rPr>
          <w:rFonts w:ascii="Franklin Gothic Demi" w:hAnsi="Franklin Gothic Demi"/>
          <w:sz w:val="22"/>
        </w:rPr>
      </w:pPr>
    </w:p>
    <w:p w14:paraId="08647DA7" w14:textId="20483CE6" w:rsidR="007868B9" w:rsidRPr="0011409F" w:rsidRDefault="007868B9" w:rsidP="007868B9">
      <w:pPr>
        <w:spacing w:line="360" w:lineRule="auto"/>
        <w:rPr>
          <w:rFonts w:ascii="Franklin Gothic Demi" w:hAnsi="Franklin Gothic Demi"/>
          <w:sz w:val="22"/>
        </w:rPr>
      </w:pPr>
      <w:r>
        <w:rPr>
          <w:rFonts w:ascii="Franklin Gothic Demi" w:hAnsi="Franklin Gothic Demi"/>
          <w:sz w:val="22"/>
        </w:rPr>
        <w:t xml:space="preserve">Neumarkt, </w:t>
      </w:r>
      <w:r w:rsidR="00A05270">
        <w:rPr>
          <w:rFonts w:ascii="Franklin Gothic Demi" w:hAnsi="Franklin Gothic Demi"/>
          <w:sz w:val="22"/>
        </w:rPr>
        <w:t>25</w:t>
      </w:r>
      <w:r w:rsidR="003E1FC8">
        <w:rPr>
          <w:rFonts w:ascii="Franklin Gothic Demi" w:hAnsi="Franklin Gothic Demi"/>
          <w:sz w:val="22"/>
        </w:rPr>
        <w:t>. M</w:t>
      </w:r>
      <w:r w:rsidR="00A05270">
        <w:rPr>
          <w:rFonts w:ascii="Franklin Gothic Demi" w:hAnsi="Franklin Gothic Demi"/>
          <w:sz w:val="22"/>
        </w:rPr>
        <w:t>ärz</w:t>
      </w:r>
      <w:r w:rsidRPr="00AA309E">
        <w:rPr>
          <w:rFonts w:ascii="Franklin Gothic Demi" w:hAnsi="Franklin Gothic Demi"/>
          <w:sz w:val="22"/>
        </w:rPr>
        <w:t xml:space="preserve"> 20</w:t>
      </w:r>
      <w:r w:rsidR="00A05270">
        <w:rPr>
          <w:rFonts w:ascii="Franklin Gothic Demi" w:hAnsi="Franklin Gothic Demi"/>
          <w:sz w:val="22"/>
        </w:rPr>
        <w:t>20</w:t>
      </w:r>
      <w:r w:rsidRPr="0011409F">
        <w:rPr>
          <w:rFonts w:ascii="Franklin Gothic Demi" w:hAnsi="Franklin Gothic Demi"/>
          <w:sz w:val="22"/>
        </w:rPr>
        <w:t xml:space="preserve"> –</w:t>
      </w:r>
      <w:r>
        <w:rPr>
          <w:rFonts w:ascii="Franklin Gothic Demi" w:hAnsi="Franklin Gothic Demi"/>
          <w:sz w:val="22"/>
        </w:rPr>
        <w:t xml:space="preserve"> </w:t>
      </w:r>
      <w:r w:rsidR="00A05270">
        <w:rPr>
          <w:rFonts w:ascii="Franklin Gothic Demi" w:hAnsi="Franklin Gothic Demi"/>
          <w:sz w:val="22"/>
        </w:rPr>
        <w:t>Am kommenden Freitag und Samstag, den 27. und 28. März 2020</w:t>
      </w:r>
      <w:r w:rsidR="00B408D3">
        <w:rPr>
          <w:rFonts w:ascii="Franklin Gothic Demi" w:hAnsi="Franklin Gothic Demi"/>
          <w:sz w:val="22"/>
        </w:rPr>
        <w:t>,</w:t>
      </w:r>
      <w:r w:rsidR="00A05270">
        <w:rPr>
          <w:rFonts w:ascii="Franklin Gothic Demi" w:hAnsi="Franklin Gothic Demi"/>
          <w:sz w:val="22"/>
        </w:rPr>
        <w:t xml:space="preserve"> haben alle Knödelliebhaber von jeweils 10-16 Uhr die einmalige Gelegenheit, Burgis-Produkte gegen einen kleinen Ob</w:t>
      </w:r>
      <w:r w:rsidR="00B408D3">
        <w:rPr>
          <w:rFonts w:ascii="Franklin Gothic Demi" w:hAnsi="Franklin Gothic Demi"/>
          <w:sz w:val="22"/>
        </w:rPr>
        <w:t>o</w:t>
      </w:r>
      <w:r w:rsidR="00A05270">
        <w:rPr>
          <w:rFonts w:ascii="Franklin Gothic Demi" w:hAnsi="Franklin Gothic Demi"/>
          <w:sz w:val="22"/>
        </w:rPr>
        <w:t xml:space="preserve">lus </w:t>
      </w:r>
      <w:r w:rsidR="00406035">
        <w:rPr>
          <w:rFonts w:ascii="Franklin Gothic Demi" w:hAnsi="Franklin Gothic Demi"/>
          <w:sz w:val="22"/>
        </w:rPr>
        <w:t>bei</w:t>
      </w:r>
      <w:r w:rsidR="00B408D3">
        <w:rPr>
          <w:rFonts w:ascii="Franklin Gothic Demi" w:hAnsi="Franklin Gothic Demi"/>
          <w:sz w:val="22"/>
        </w:rPr>
        <w:t>m</w:t>
      </w:r>
      <w:r w:rsidR="00406035">
        <w:rPr>
          <w:rFonts w:ascii="Franklin Gothic Demi" w:hAnsi="Franklin Gothic Demi"/>
          <w:sz w:val="22"/>
        </w:rPr>
        <w:t xml:space="preserve"> Knödel-Drive-in</w:t>
      </w:r>
      <w:r w:rsidR="00A05270">
        <w:rPr>
          <w:rFonts w:ascii="Franklin Gothic Demi" w:hAnsi="Franklin Gothic Demi"/>
          <w:sz w:val="22"/>
        </w:rPr>
        <w:t xml:space="preserve"> auf dem Burgis Werksgelände am Kartoffelweg 1 in Neumarkt </w:t>
      </w:r>
      <w:proofErr w:type="spellStart"/>
      <w:r w:rsidR="00A05270">
        <w:rPr>
          <w:rFonts w:ascii="Franklin Gothic Demi" w:hAnsi="Franklin Gothic Demi"/>
          <w:sz w:val="22"/>
        </w:rPr>
        <w:t>i.d</w:t>
      </w:r>
      <w:proofErr w:type="spellEnd"/>
      <w:r w:rsidR="00A05270">
        <w:rPr>
          <w:rFonts w:ascii="Franklin Gothic Demi" w:hAnsi="Franklin Gothic Demi"/>
          <w:sz w:val="22"/>
        </w:rPr>
        <w:t xml:space="preserve">. </w:t>
      </w:r>
      <w:proofErr w:type="spellStart"/>
      <w:r w:rsidR="00A05270">
        <w:rPr>
          <w:rFonts w:ascii="Franklin Gothic Demi" w:hAnsi="Franklin Gothic Demi"/>
          <w:sz w:val="22"/>
        </w:rPr>
        <w:t>Opf</w:t>
      </w:r>
      <w:proofErr w:type="spellEnd"/>
      <w:r w:rsidR="00A05270">
        <w:rPr>
          <w:rFonts w:ascii="Franklin Gothic Demi" w:hAnsi="Franklin Gothic Demi"/>
          <w:sz w:val="22"/>
        </w:rPr>
        <w:t xml:space="preserve">. </w:t>
      </w:r>
      <w:r w:rsidR="00CE0C92">
        <w:rPr>
          <w:rFonts w:ascii="Franklin Gothic Demi" w:hAnsi="Franklin Gothic Demi"/>
          <w:sz w:val="22"/>
        </w:rPr>
        <w:t>abzuholen</w:t>
      </w:r>
      <w:r w:rsidR="00A05270">
        <w:rPr>
          <w:rFonts w:ascii="Franklin Gothic Demi" w:hAnsi="Franklin Gothic Demi"/>
          <w:sz w:val="22"/>
        </w:rPr>
        <w:t xml:space="preserve">. </w:t>
      </w:r>
      <w:r w:rsidR="00406035">
        <w:rPr>
          <w:rFonts w:ascii="Franklin Gothic Demi" w:hAnsi="Franklin Gothic Demi"/>
          <w:sz w:val="22"/>
        </w:rPr>
        <w:t xml:space="preserve">Die gesammelten Spenden überreicht Burgis </w:t>
      </w:r>
      <w:r w:rsidR="00B408D3">
        <w:rPr>
          <w:rFonts w:ascii="Franklin Gothic Demi" w:hAnsi="Franklin Gothic Demi"/>
          <w:sz w:val="22"/>
        </w:rPr>
        <w:t>anschließend der</w:t>
      </w:r>
      <w:r w:rsidR="00406035">
        <w:rPr>
          <w:rFonts w:ascii="Franklin Gothic Demi" w:hAnsi="Franklin Gothic Demi"/>
          <w:sz w:val="22"/>
        </w:rPr>
        <w:t xml:space="preserve"> Diakonie Neumarkt, mit der </w:t>
      </w:r>
      <w:r w:rsidR="00B408D3">
        <w:rPr>
          <w:rFonts w:ascii="Franklin Gothic Demi" w:hAnsi="Franklin Gothic Demi"/>
          <w:sz w:val="22"/>
        </w:rPr>
        <w:t xml:space="preserve">das Familienunternehmen durch </w:t>
      </w:r>
      <w:r w:rsidR="00406035">
        <w:rPr>
          <w:rFonts w:ascii="Franklin Gothic Demi" w:hAnsi="Franklin Gothic Demi"/>
          <w:sz w:val="22"/>
        </w:rPr>
        <w:t xml:space="preserve">eine langjährige Partnerschaft </w:t>
      </w:r>
      <w:r w:rsidR="00B408D3">
        <w:rPr>
          <w:rFonts w:ascii="Franklin Gothic Demi" w:hAnsi="Franklin Gothic Demi"/>
          <w:sz w:val="22"/>
        </w:rPr>
        <w:t xml:space="preserve">verbunden ist. </w:t>
      </w:r>
    </w:p>
    <w:p w14:paraId="12352312" w14:textId="77777777" w:rsidR="007868B9" w:rsidRDefault="007868B9" w:rsidP="007868B9">
      <w:pPr>
        <w:spacing w:line="360" w:lineRule="auto"/>
        <w:rPr>
          <w:rFonts w:ascii="Franklin Gothic Book" w:hAnsi="Franklin Gothic Book"/>
          <w:sz w:val="22"/>
        </w:rPr>
      </w:pPr>
    </w:p>
    <w:p w14:paraId="256D744F" w14:textId="34CF0F63" w:rsidR="009D2AC2" w:rsidRDefault="00B408D3" w:rsidP="009D2AC2">
      <w:pPr>
        <w:spacing w:line="360" w:lineRule="auto"/>
        <w:rPr>
          <w:rFonts w:ascii="Franklin Gothic Book" w:hAnsi="Franklin Gothic Book"/>
        </w:rPr>
      </w:pPr>
      <w:r>
        <w:rPr>
          <w:rFonts w:ascii="Franklin Gothic Book" w:hAnsi="Franklin Gothic Book"/>
        </w:rPr>
        <w:t>Durch die Schließung der</w:t>
      </w:r>
      <w:r w:rsidR="00090257">
        <w:rPr>
          <w:rFonts w:ascii="Franklin Gothic Book" w:hAnsi="Franklin Gothic Book"/>
        </w:rPr>
        <w:t xml:space="preserve"> Restaurants und Gaststätten </w:t>
      </w:r>
      <w:r w:rsidR="00FA14CD">
        <w:rPr>
          <w:rFonts w:ascii="Franklin Gothic Book" w:hAnsi="Franklin Gothic Book"/>
        </w:rPr>
        <w:t xml:space="preserve">sind die Lagerräume beim Knödelspezialisten Burgis voll mit nicht abgenommen Produkten für die Großverbraucher. „Bevor die wertvolle Ware verdirbt und wir sie </w:t>
      </w:r>
      <w:r w:rsidR="00CE0C92">
        <w:rPr>
          <w:rFonts w:ascii="Franklin Gothic Book" w:hAnsi="Franklin Gothic Book"/>
        </w:rPr>
        <w:t xml:space="preserve">wegwerfen </w:t>
      </w:r>
      <w:r w:rsidR="00FA14CD">
        <w:rPr>
          <w:rFonts w:ascii="Franklin Gothic Book" w:hAnsi="Franklin Gothic Book"/>
        </w:rPr>
        <w:t xml:space="preserve">müssen, haben wir uns Gedanken gemacht, wie wir die </w:t>
      </w:r>
      <w:r w:rsidR="009D2AC2">
        <w:rPr>
          <w:rFonts w:ascii="Franklin Gothic Book" w:hAnsi="Franklin Gothic Book"/>
        </w:rPr>
        <w:t>Produkte</w:t>
      </w:r>
      <w:r w:rsidR="00FA14CD">
        <w:rPr>
          <w:rFonts w:ascii="Franklin Gothic Book" w:hAnsi="Franklin Gothic Book"/>
        </w:rPr>
        <w:t xml:space="preserve"> sinnvoll in Verkehr bringen können. Da kam uns die Idee für den Knödel-Drive-in,“ erklärt Timo Burger, Geschäftsführer</w:t>
      </w:r>
      <w:r w:rsidR="00E93E14">
        <w:rPr>
          <w:rFonts w:ascii="Franklin Gothic Book" w:hAnsi="Franklin Gothic Book"/>
        </w:rPr>
        <w:t xml:space="preserve"> von</w:t>
      </w:r>
      <w:r w:rsidR="00FA14CD">
        <w:rPr>
          <w:rFonts w:ascii="Franklin Gothic Book" w:hAnsi="Franklin Gothic Book"/>
        </w:rPr>
        <w:t xml:space="preserve"> Burgis. </w:t>
      </w:r>
      <w:r w:rsidR="00196050">
        <w:rPr>
          <w:rFonts w:ascii="Franklin Gothic Book" w:hAnsi="Franklin Gothic Book"/>
        </w:rPr>
        <w:t xml:space="preserve">„Natürlich haben die Gesundheit der </w:t>
      </w:r>
      <w:r w:rsidR="00CE0C92">
        <w:rPr>
          <w:rFonts w:ascii="Franklin Gothic Book" w:hAnsi="Franklin Gothic Book"/>
        </w:rPr>
        <w:t xml:space="preserve">Abholer </w:t>
      </w:r>
      <w:r w:rsidR="00196050">
        <w:rPr>
          <w:rFonts w:ascii="Franklin Gothic Book" w:hAnsi="Franklin Gothic Book"/>
        </w:rPr>
        <w:t xml:space="preserve">und unserer Mitarbeiter bei der Umsetzung oberste Priorität.“ Die Aktion ist daher als Drive-in geplant. Verbraucher können mit ihrem </w:t>
      </w:r>
      <w:r w:rsidR="00CE0C92">
        <w:rPr>
          <w:rFonts w:ascii="Franklin Gothic Book" w:hAnsi="Franklin Gothic Book"/>
        </w:rPr>
        <w:t xml:space="preserve">Auto </w:t>
      </w:r>
      <w:r w:rsidR="00196050">
        <w:rPr>
          <w:rFonts w:ascii="Franklin Gothic Book" w:hAnsi="Franklin Gothic Book"/>
        </w:rPr>
        <w:t>auf d</w:t>
      </w:r>
      <w:r w:rsidR="00CE0C92">
        <w:rPr>
          <w:rFonts w:ascii="Franklin Gothic Book" w:hAnsi="Franklin Gothic Book"/>
        </w:rPr>
        <w:t xml:space="preserve">en Burgis Parkplatz </w:t>
      </w:r>
      <w:r w:rsidR="009D2AC2">
        <w:rPr>
          <w:rFonts w:ascii="Franklin Gothic Book" w:hAnsi="Franklin Gothic Book"/>
        </w:rPr>
        <w:t xml:space="preserve">an die Ausgabestelle </w:t>
      </w:r>
      <w:r w:rsidR="00196050">
        <w:rPr>
          <w:rFonts w:ascii="Franklin Gothic Book" w:hAnsi="Franklin Gothic Book"/>
        </w:rPr>
        <w:t>fahren</w:t>
      </w:r>
      <w:r w:rsidR="009D2AC2">
        <w:rPr>
          <w:rFonts w:ascii="Franklin Gothic Book" w:hAnsi="Franklin Gothic Book"/>
        </w:rPr>
        <w:t xml:space="preserve"> und</w:t>
      </w:r>
      <w:r w:rsidR="00196050">
        <w:rPr>
          <w:rFonts w:ascii="Franklin Gothic Book" w:hAnsi="Franklin Gothic Book"/>
        </w:rPr>
        <w:t xml:space="preserve"> ihre Bestellung aufgeben</w:t>
      </w:r>
      <w:r w:rsidR="009D2AC2">
        <w:rPr>
          <w:rFonts w:ascii="Franklin Gothic Book" w:hAnsi="Franklin Gothic Book"/>
        </w:rPr>
        <w:t>. D</w:t>
      </w:r>
      <w:r w:rsidR="00196050">
        <w:rPr>
          <w:rFonts w:ascii="Franklin Gothic Book" w:hAnsi="Franklin Gothic Book"/>
        </w:rPr>
        <w:t>ie</w:t>
      </w:r>
      <w:r w:rsidR="009D2AC2">
        <w:rPr>
          <w:rFonts w:ascii="Franklin Gothic Book" w:hAnsi="Franklin Gothic Book"/>
        </w:rPr>
        <w:t xml:space="preserve"> bestellte</w:t>
      </w:r>
      <w:r w:rsidR="00196050">
        <w:rPr>
          <w:rFonts w:ascii="Franklin Gothic Book" w:hAnsi="Franklin Gothic Book"/>
        </w:rPr>
        <w:t xml:space="preserve"> Ware</w:t>
      </w:r>
      <w:r w:rsidR="009D2AC2">
        <w:rPr>
          <w:rFonts w:ascii="Franklin Gothic Book" w:hAnsi="Franklin Gothic Book"/>
        </w:rPr>
        <w:t xml:space="preserve"> wird dann von den Burgis-Mitarbeitern direkt in den Kofferraum geladen. Die Mitarbeite</w:t>
      </w:r>
      <w:r w:rsidR="00E93E14">
        <w:rPr>
          <w:rFonts w:ascii="Franklin Gothic Book" w:hAnsi="Franklin Gothic Book"/>
        </w:rPr>
        <w:t>r</w:t>
      </w:r>
      <w:r w:rsidR="009D2AC2">
        <w:rPr>
          <w:rFonts w:ascii="Franklin Gothic Book" w:hAnsi="Franklin Gothic Book"/>
        </w:rPr>
        <w:t xml:space="preserve"> sind mit Handschuhen und Mundschutz ausgestattet. S</w:t>
      </w:r>
      <w:r w:rsidR="00E93E14">
        <w:rPr>
          <w:rFonts w:ascii="Franklin Gothic Book" w:hAnsi="Franklin Gothic Book"/>
        </w:rPr>
        <w:t>o</w:t>
      </w:r>
      <w:r w:rsidR="009D2AC2">
        <w:rPr>
          <w:rFonts w:ascii="Franklin Gothic Book" w:hAnsi="Franklin Gothic Book"/>
        </w:rPr>
        <w:t xml:space="preserve"> </w:t>
      </w:r>
      <w:r w:rsidR="00B105E1">
        <w:rPr>
          <w:rFonts w:ascii="Franklin Gothic Book" w:hAnsi="Franklin Gothic Book"/>
        </w:rPr>
        <w:t>werden</w:t>
      </w:r>
      <w:r w:rsidR="009D2AC2">
        <w:rPr>
          <w:rFonts w:ascii="Franklin Gothic Book" w:hAnsi="Franklin Gothic Book"/>
        </w:rPr>
        <w:t xml:space="preserve"> der Mindest-Abstand und die geltenden Hygienestandrads sichergestellt.</w:t>
      </w:r>
    </w:p>
    <w:p w14:paraId="3F365DD6" w14:textId="23BAB6FB" w:rsidR="00655B03" w:rsidRDefault="00655B03" w:rsidP="009D2AC2">
      <w:pPr>
        <w:spacing w:line="360" w:lineRule="auto"/>
        <w:rPr>
          <w:rFonts w:ascii="Franklin Gothic Book" w:hAnsi="Franklin Gothic Book"/>
        </w:rPr>
      </w:pPr>
    </w:p>
    <w:p w14:paraId="4D0A9120" w14:textId="1F67EF13" w:rsidR="00655B03" w:rsidRPr="00655B03" w:rsidRDefault="00655B03" w:rsidP="009D2AC2">
      <w:pPr>
        <w:spacing w:line="360" w:lineRule="auto"/>
        <w:rPr>
          <w:rFonts w:ascii="Franklin Gothic Book" w:hAnsi="Franklin Gothic Book"/>
          <w:b/>
          <w:bCs/>
        </w:rPr>
      </w:pPr>
      <w:r w:rsidRPr="00655B03">
        <w:rPr>
          <w:rFonts w:ascii="Franklin Gothic Book" w:hAnsi="Franklin Gothic Book"/>
          <w:b/>
          <w:bCs/>
        </w:rPr>
        <w:t>Für den guten Zweck</w:t>
      </w:r>
    </w:p>
    <w:p w14:paraId="625668B8" w14:textId="48A9C566" w:rsidR="00655B03" w:rsidRDefault="009D2AC2" w:rsidP="009D2AC2">
      <w:pPr>
        <w:spacing w:line="360" w:lineRule="auto"/>
        <w:rPr>
          <w:rFonts w:ascii="Franklin Gothic Book" w:hAnsi="Franklin Gothic Book"/>
        </w:rPr>
      </w:pPr>
      <w:r>
        <w:rPr>
          <w:rFonts w:ascii="Franklin Gothic Book" w:hAnsi="Franklin Gothic Book"/>
        </w:rPr>
        <w:t xml:space="preserve">Die ganze Aktion soll dem guten Zweck dienen. „Wir bitten die </w:t>
      </w:r>
      <w:r w:rsidR="00CE0C92">
        <w:rPr>
          <w:rFonts w:ascii="Franklin Gothic Book" w:hAnsi="Franklin Gothic Book"/>
        </w:rPr>
        <w:t xml:space="preserve">Abholer </w:t>
      </w:r>
      <w:r w:rsidR="009A1C49">
        <w:rPr>
          <w:rFonts w:ascii="Franklin Gothic Book" w:hAnsi="Franklin Gothic Book"/>
        </w:rPr>
        <w:t xml:space="preserve">um eine kleine Spende für die Ware, die </w:t>
      </w:r>
      <w:r w:rsidR="002B3ACD">
        <w:rPr>
          <w:rFonts w:ascii="Franklin Gothic Book" w:hAnsi="Franklin Gothic Book"/>
        </w:rPr>
        <w:t>s</w:t>
      </w:r>
      <w:r w:rsidR="009A1C49">
        <w:rPr>
          <w:rFonts w:ascii="Franklin Gothic Book" w:hAnsi="Franklin Gothic Book"/>
        </w:rPr>
        <w:t>ie von uns erhalten. Di</w:t>
      </w:r>
      <w:r w:rsidR="002B3ACD">
        <w:rPr>
          <w:rFonts w:ascii="Franklin Gothic Book" w:hAnsi="Franklin Gothic Book"/>
        </w:rPr>
        <w:t>e gesammelten</w:t>
      </w:r>
      <w:r w:rsidR="009A1C49">
        <w:rPr>
          <w:rFonts w:ascii="Franklin Gothic Book" w:hAnsi="Franklin Gothic Book"/>
        </w:rPr>
        <w:t xml:space="preserve"> Spenden übergeben </w:t>
      </w:r>
      <w:r w:rsidR="002B3ACD">
        <w:rPr>
          <w:rFonts w:ascii="Franklin Gothic Book" w:hAnsi="Franklin Gothic Book"/>
        </w:rPr>
        <w:t>wir im Anschluss</w:t>
      </w:r>
      <w:r w:rsidR="009A1C49">
        <w:rPr>
          <w:rFonts w:ascii="Franklin Gothic Book" w:hAnsi="Franklin Gothic Book"/>
        </w:rPr>
        <w:t xml:space="preserve"> an unseren langjährigen Partner, d</w:t>
      </w:r>
      <w:r w:rsidR="002B3ACD">
        <w:rPr>
          <w:rFonts w:ascii="Franklin Gothic Book" w:hAnsi="Franklin Gothic Book"/>
        </w:rPr>
        <w:t>ie</w:t>
      </w:r>
      <w:r w:rsidR="009A1C49">
        <w:rPr>
          <w:rFonts w:ascii="Franklin Gothic Book" w:hAnsi="Franklin Gothic Book"/>
        </w:rPr>
        <w:t xml:space="preserve"> Diakonie in Neumarkt,“ </w:t>
      </w:r>
      <w:r w:rsidR="00655B03">
        <w:rPr>
          <w:rFonts w:ascii="Franklin Gothic Book" w:hAnsi="Franklin Gothic Book"/>
        </w:rPr>
        <w:t xml:space="preserve">sagt </w:t>
      </w:r>
      <w:r w:rsidR="009A1C49">
        <w:rPr>
          <w:rFonts w:ascii="Franklin Gothic Book" w:hAnsi="Franklin Gothic Book"/>
        </w:rPr>
        <w:t xml:space="preserve">Timo Burger. </w:t>
      </w:r>
      <w:r w:rsidR="00252C0B">
        <w:rPr>
          <w:rFonts w:ascii="Franklin Gothic Book" w:hAnsi="Franklin Gothic Book"/>
        </w:rPr>
        <w:t>Vorstand</w:t>
      </w:r>
      <w:r w:rsidR="00655B03">
        <w:rPr>
          <w:rFonts w:ascii="Franklin Gothic Book" w:hAnsi="Franklin Gothic Book"/>
        </w:rPr>
        <w:t xml:space="preserve"> </w:t>
      </w:r>
      <w:r w:rsidR="009A1C49">
        <w:rPr>
          <w:rFonts w:ascii="Franklin Gothic Book" w:hAnsi="Franklin Gothic Book"/>
        </w:rPr>
        <w:t>Detlef Edelman</w:t>
      </w:r>
      <w:r w:rsidR="00255137">
        <w:rPr>
          <w:rFonts w:ascii="Franklin Gothic Book" w:hAnsi="Franklin Gothic Book"/>
        </w:rPr>
        <w:t>,</w:t>
      </w:r>
      <w:r w:rsidR="00655B03">
        <w:rPr>
          <w:rFonts w:ascii="Franklin Gothic Book" w:hAnsi="Franklin Gothic Book"/>
        </w:rPr>
        <w:t xml:space="preserve"> </w:t>
      </w:r>
      <w:r w:rsidR="00252C0B">
        <w:rPr>
          <w:rFonts w:ascii="Franklin Gothic Book" w:hAnsi="Franklin Gothic Book"/>
        </w:rPr>
        <w:t xml:space="preserve">Diakonie Neumarkt, </w:t>
      </w:r>
      <w:r w:rsidR="00CE0C92">
        <w:rPr>
          <w:rFonts w:ascii="Franklin Gothic Book" w:hAnsi="Franklin Gothic Book"/>
        </w:rPr>
        <w:t xml:space="preserve">freut </w:t>
      </w:r>
      <w:r w:rsidR="00255137">
        <w:rPr>
          <w:rFonts w:ascii="Franklin Gothic Book" w:hAnsi="Franklin Gothic Book"/>
        </w:rPr>
        <w:t xml:space="preserve">sich über die </w:t>
      </w:r>
      <w:r w:rsidR="00655B03">
        <w:rPr>
          <w:rFonts w:ascii="Franklin Gothic Book" w:hAnsi="Franklin Gothic Book"/>
        </w:rPr>
        <w:t>geplante Unterstützung: „</w:t>
      </w:r>
      <w:r w:rsidR="00252C0B">
        <w:rPr>
          <w:rFonts w:ascii="Franklin Gothic Book" w:hAnsi="Franklin Gothic Book"/>
        </w:rPr>
        <w:t xml:space="preserve">Das ist eine wunderbare Aktion </w:t>
      </w:r>
      <w:r w:rsidR="00CE0C92">
        <w:rPr>
          <w:rFonts w:ascii="Franklin Gothic Book" w:hAnsi="Franklin Gothic Book"/>
        </w:rPr>
        <w:t>von Burgis Knödelliebe</w:t>
      </w:r>
      <w:r w:rsidR="00252C0B">
        <w:rPr>
          <w:rFonts w:ascii="Franklin Gothic Book" w:hAnsi="Franklin Gothic Book"/>
        </w:rPr>
        <w:t>. Ich kann über unsere sehr gute Zusammenarbeit sagen, dass Burgis immer auch ein Herz für die Menschen hat. Wir verwenden den Erlös für unseren Leb mit Laden, der auch in der aktuellen Situation die Lebensmittelausgabe an Bedürftige aufrechterhält.“</w:t>
      </w:r>
    </w:p>
    <w:p w14:paraId="14CF389A" w14:textId="77777777" w:rsidR="00252C0B" w:rsidRDefault="00252C0B" w:rsidP="009D2AC2">
      <w:pPr>
        <w:spacing w:line="360" w:lineRule="auto"/>
        <w:rPr>
          <w:rFonts w:ascii="Franklin Gothic Book" w:hAnsi="Franklin Gothic Book"/>
        </w:rPr>
      </w:pPr>
    </w:p>
    <w:p w14:paraId="15E9FEDD" w14:textId="77777777" w:rsidR="00AD53AB" w:rsidRDefault="00AD53AB" w:rsidP="009D2AC2">
      <w:pPr>
        <w:spacing w:line="360" w:lineRule="auto"/>
        <w:rPr>
          <w:rFonts w:ascii="Franklin Gothic Book" w:hAnsi="Franklin Gothic Book"/>
        </w:rPr>
      </w:pPr>
    </w:p>
    <w:p w14:paraId="366FDEFE" w14:textId="58FAC21F" w:rsidR="00255137" w:rsidRDefault="009D2AC2" w:rsidP="009A1C49">
      <w:pPr>
        <w:spacing w:line="360" w:lineRule="auto"/>
        <w:rPr>
          <w:rFonts w:ascii="Franklin Gothic Book" w:hAnsi="Franklin Gothic Book"/>
        </w:rPr>
      </w:pPr>
      <w:r>
        <w:rPr>
          <w:rFonts w:ascii="Franklin Gothic Book" w:hAnsi="Franklin Gothic Book"/>
        </w:rPr>
        <w:t xml:space="preserve"> </w:t>
      </w:r>
    </w:p>
    <w:p w14:paraId="2B19C9C2" w14:textId="77777777" w:rsidR="00F52ABC" w:rsidRDefault="00F52ABC" w:rsidP="007868B9">
      <w:pPr>
        <w:spacing w:line="360" w:lineRule="auto"/>
        <w:rPr>
          <w:rFonts w:ascii="Franklin Gothic Book" w:hAnsi="Franklin Gothic Book"/>
        </w:rPr>
      </w:pPr>
    </w:p>
    <w:p w14:paraId="1AFB77FE" w14:textId="77777777" w:rsidR="00F52ABC" w:rsidRPr="00F52ABC" w:rsidRDefault="00F52ABC" w:rsidP="00F52ABC">
      <w:pPr>
        <w:spacing w:line="360" w:lineRule="auto"/>
        <w:rPr>
          <w:rFonts w:ascii="Franklin Gothic Demi" w:hAnsi="Franklin Gothic Demi"/>
          <w:sz w:val="22"/>
        </w:rPr>
      </w:pPr>
      <w:r w:rsidRPr="00F52ABC">
        <w:rPr>
          <w:rFonts w:ascii="Franklin Gothic Demi" w:hAnsi="Franklin Gothic Demi"/>
          <w:sz w:val="22"/>
        </w:rPr>
        <w:t>Bildmaterial</w:t>
      </w:r>
    </w:p>
    <w:tbl>
      <w:tblPr>
        <w:tblW w:w="9180" w:type="dxa"/>
        <w:tblLayout w:type="fixed"/>
        <w:tblLook w:val="04A0" w:firstRow="1" w:lastRow="0" w:firstColumn="1" w:lastColumn="0" w:noHBand="0" w:noVBand="1"/>
      </w:tblPr>
      <w:tblGrid>
        <w:gridCol w:w="2518"/>
        <w:gridCol w:w="6662"/>
      </w:tblGrid>
      <w:tr w:rsidR="00F52ABC" w14:paraId="6821FB1D" w14:textId="77777777" w:rsidTr="006A699A">
        <w:tc>
          <w:tcPr>
            <w:tcW w:w="2518" w:type="dxa"/>
            <w:shd w:val="clear" w:color="auto" w:fill="auto"/>
          </w:tcPr>
          <w:p w14:paraId="3C36FCA7" w14:textId="4923B688" w:rsidR="00F52ABC" w:rsidRDefault="00F52ABC" w:rsidP="006A699A">
            <w:pPr>
              <w:spacing w:line="312" w:lineRule="auto"/>
            </w:pPr>
            <w:r>
              <w:rPr>
                <w:noProof/>
              </w:rPr>
              <w:drawing>
                <wp:inline distT="0" distB="0" distL="0" distR="0" wp14:anchorId="7A1E5DAA" wp14:editId="7F9EAE6B">
                  <wp:extent cx="1988776" cy="147066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996640" cy="1476476"/>
                          </a:xfrm>
                          <a:prstGeom prst="rect">
                            <a:avLst/>
                          </a:prstGeom>
                        </pic:spPr>
                      </pic:pic>
                    </a:graphicData>
                  </a:graphic>
                </wp:inline>
              </w:drawing>
            </w:r>
          </w:p>
        </w:tc>
        <w:tc>
          <w:tcPr>
            <w:tcW w:w="6662" w:type="dxa"/>
            <w:shd w:val="clear" w:color="auto" w:fill="auto"/>
          </w:tcPr>
          <w:p w14:paraId="2487610C" w14:textId="068E1DA3" w:rsidR="00F52ABC" w:rsidRPr="0056332C" w:rsidRDefault="00F52ABC" w:rsidP="006A699A">
            <w:pPr>
              <w:spacing w:before="120" w:after="120" w:line="312" w:lineRule="auto"/>
              <w:rPr>
                <w:rFonts w:ascii="Franklin Gothic Book" w:hAnsi="Franklin Gothic Book" w:cs="Arial"/>
                <w:noProof/>
                <w:sz w:val="18"/>
                <w:szCs w:val="18"/>
              </w:rPr>
            </w:pPr>
            <w:bookmarkStart w:id="0" w:name="_Hlk23843149"/>
            <w:r w:rsidRPr="0056332C">
              <w:rPr>
                <w:rFonts w:ascii="Franklin Gothic Demi" w:hAnsi="Franklin Gothic Demi"/>
                <w:sz w:val="18"/>
                <w:szCs w:val="18"/>
              </w:rPr>
              <w:t>Bildunterschrift:</w:t>
            </w:r>
            <w:r w:rsidRPr="0056332C">
              <w:rPr>
                <w:rFonts w:ascii="Franklin Gothic Book" w:hAnsi="Franklin Gothic Book" w:cs="Arial"/>
                <w:sz w:val="18"/>
                <w:szCs w:val="18"/>
              </w:rPr>
              <w:t xml:space="preserve"> </w:t>
            </w:r>
            <w:bookmarkStart w:id="1" w:name="_Hlk36030758"/>
            <w:r w:rsidR="00F7215A">
              <w:rPr>
                <w:rFonts w:ascii="Franklin Gothic Book" w:hAnsi="Franklin Gothic Book" w:cs="Arial"/>
                <w:sz w:val="18"/>
                <w:szCs w:val="18"/>
              </w:rPr>
              <w:t>Tim</w:t>
            </w:r>
            <w:r w:rsidR="00B105E1">
              <w:rPr>
                <w:rFonts w:ascii="Franklin Gothic Book" w:hAnsi="Franklin Gothic Book" w:cs="Arial"/>
                <w:sz w:val="18"/>
                <w:szCs w:val="18"/>
              </w:rPr>
              <w:t>o</w:t>
            </w:r>
            <w:r w:rsidR="00F7215A">
              <w:rPr>
                <w:rFonts w:ascii="Franklin Gothic Book" w:hAnsi="Franklin Gothic Book" w:cs="Arial"/>
                <w:sz w:val="18"/>
                <w:szCs w:val="18"/>
              </w:rPr>
              <w:t xml:space="preserve"> Burger initiiert Knödel-Drive-in für den guten Zweck, damit nicht abgenommene Großverbraucher-Produkte nicht weggeworfen werden müssen.  </w:t>
            </w:r>
            <w:bookmarkEnd w:id="1"/>
          </w:p>
          <w:p w14:paraId="78A2BCAF" w14:textId="42C0CB63" w:rsidR="00F52ABC" w:rsidRPr="0056332C" w:rsidRDefault="00F52ABC" w:rsidP="006A699A">
            <w:pPr>
              <w:spacing w:before="120" w:after="120" w:line="312" w:lineRule="auto"/>
              <w:rPr>
                <w:rFonts w:ascii="Franklin Gothic Book" w:hAnsi="Franklin Gothic Book"/>
                <w:sz w:val="18"/>
                <w:szCs w:val="18"/>
              </w:rPr>
            </w:pPr>
            <w:r w:rsidRPr="0056332C">
              <w:rPr>
                <w:rFonts w:ascii="Franklin Gothic Demi" w:hAnsi="Franklin Gothic Demi"/>
                <w:sz w:val="18"/>
                <w:szCs w:val="18"/>
              </w:rPr>
              <w:t>Dateiname:</w:t>
            </w:r>
            <w:r w:rsidRPr="0056332C">
              <w:rPr>
                <w:rFonts w:ascii="Franklin Gothic Book" w:hAnsi="Franklin Gothic Book" w:cs="Arial"/>
                <w:sz w:val="18"/>
                <w:szCs w:val="18"/>
              </w:rPr>
              <w:t xml:space="preserve"> </w:t>
            </w:r>
            <w:r w:rsidRPr="0056332C">
              <w:rPr>
                <w:rFonts w:ascii="Franklin Gothic Book" w:hAnsi="Franklin Gothic Book"/>
                <w:sz w:val="18"/>
                <w:szCs w:val="18"/>
              </w:rPr>
              <w:t>Burgis_</w:t>
            </w:r>
            <w:r w:rsidR="00F7215A">
              <w:rPr>
                <w:rFonts w:ascii="Franklin Gothic Book" w:hAnsi="Franklin Gothic Book"/>
                <w:sz w:val="18"/>
                <w:szCs w:val="18"/>
              </w:rPr>
              <w:t>Knödel-Drive-in_2020</w:t>
            </w:r>
          </w:p>
          <w:p w14:paraId="162D6FAD" w14:textId="0DBCA42A" w:rsidR="00F52ABC" w:rsidRPr="0056332C" w:rsidRDefault="00F52ABC" w:rsidP="0056332C">
            <w:pPr>
              <w:spacing w:before="120" w:line="312" w:lineRule="auto"/>
              <w:rPr>
                <w:rFonts w:ascii="Franklin Gothic Book" w:hAnsi="Franklin Gothic Book"/>
                <w:sz w:val="18"/>
                <w:szCs w:val="18"/>
              </w:rPr>
            </w:pPr>
            <w:r w:rsidRPr="0056332C">
              <w:rPr>
                <w:rFonts w:ascii="Franklin Gothic Demi" w:hAnsi="Franklin Gothic Demi"/>
                <w:sz w:val="18"/>
                <w:szCs w:val="18"/>
              </w:rPr>
              <w:t>Bild</w:t>
            </w:r>
            <w:bookmarkEnd w:id="0"/>
            <w:r w:rsidR="0056332C" w:rsidRPr="0056332C">
              <w:rPr>
                <w:rFonts w:ascii="Franklin Gothic Demi" w:hAnsi="Franklin Gothic Demi"/>
                <w:sz w:val="18"/>
                <w:szCs w:val="18"/>
              </w:rPr>
              <w:t>hinweis:</w:t>
            </w:r>
            <w:r w:rsidR="0056332C" w:rsidRPr="0056332C">
              <w:rPr>
                <w:rFonts w:ascii="Franklin Gothic Book" w:hAnsi="Franklin Gothic Book"/>
                <w:sz w:val="18"/>
                <w:szCs w:val="18"/>
              </w:rPr>
              <w:t xml:space="preserve"> </w:t>
            </w:r>
            <w:bookmarkStart w:id="2" w:name="_Hlk23843716"/>
            <w:r w:rsidR="0056332C" w:rsidRPr="0056332C">
              <w:rPr>
                <w:rFonts w:ascii="Franklin Gothic Book" w:hAnsi="Franklin Gothic Book"/>
                <w:sz w:val="18"/>
                <w:szCs w:val="18"/>
              </w:rPr>
              <w:sym w:font="Symbol" w:char="F0D3"/>
            </w:r>
            <w:r w:rsidR="0056332C" w:rsidRPr="0056332C">
              <w:rPr>
                <w:rFonts w:ascii="Franklin Gothic Book" w:hAnsi="Franklin Gothic Book"/>
                <w:sz w:val="18"/>
                <w:szCs w:val="18"/>
              </w:rPr>
              <w:t>Burgis GmbH</w:t>
            </w:r>
            <w:bookmarkEnd w:id="2"/>
          </w:p>
        </w:tc>
      </w:tr>
    </w:tbl>
    <w:p w14:paraId="7AAB7B5F" w14:textId="77777777" w:rsidR="00F52ABC" w:rsidRDefault="00F52ABC" w:rsidP="00F52ABC">
      <w:pPr>
        <w:spacing w:line="360" w:lineRule="auto"/>
        <w:rPr>
          <w:rFonts w:cs="Arial"/>
        </w:rPr>
      </w:pPr>
    </w:p>
    <w:p w14:paraId="1FA8E4AC" w14:textId="2AD0FC9B" w:rsidR="00F52ABC" w:rsidRDefault="00F52ABC" w:rsidP="00F52ABC">
      <w:pPr>
        <w:spacing w:line="360" w:lineRule="auto"/>
        <w:rPr>
          <w:rFonts w:cs="Arial"/>
        </w:rPr>
      </w:pPr>
      <w:r w:rsidRPr="00BD259A">
        <w:rPr>
          <w:rFonts w:cs="Arial"/>
        </w:rPr>
        <w:t xml:space="preserve">Das Bildmaterial steht als Download unter </w:t>
      </w:r>
      <w:hyperlink r:id="rId11" w:history="1">
        <w:r w:rsidR="00BD259A" w:rsidRPr="00EC1DEF">
          <w:rPr>
            <w:rStyle w:val="Hyperlink"/>
          </w:rPr>
          <w:t>https://burgis.de/presse/</w:t>
        </w:r>
      </w:hyperlink>
      <w:r w:rsidR="00BD259A">
        <w:t xml:space="preserve"> </w:t>
      </w:r>
      <w:r w:rsidRPr="00BD259A">
        <w:rPr>
          <w:rFonts w:cs="Arial"/>
        </w:rPr>
        <w:t>zur Verfügung.</w:t>
      </w:r>
      <w:r w:rsidR="00A9162F">
        <w:rPr>
          <w:rFonts w:cs="Arial"/>
        </w:rPr>
        <w:t xml:space="preserve"> Zudem finden Sie hier ein Video, in dem die Aktion beschrieben und angekündigt wird: </w:t>
      </w:r>
      <w:hyperlink r:id="rId12" w:history="1">
        <w:r w:rsidR="00A9162F">
          <w:rPr>
            <w:rStyle w:val="Hyperlink"/>
            <w:rFonts w:ascii="Franklin Gothic Book" w:hAnsi="Franklin Gothic Book"/>
          </w:rPr>
          <w:t>https://youtu.be/IQHtXPFDrPw</w:t>
        </w:r>
      </w:hyperlink>
      <w:r w:rsidR="00A9162F">
        <w:rPr>
          <w:rFonts w:ascii="Franklin Gothic Book" w:hAnsi="Franklin Gothic Book"/>
        </w:rPr>
        <w:t>.</w:t>
      </w:r>
    </w:p>
    <w:p w14:paraId="7294CD84" w14:textId="2DBE70AA" w:rsidR="00BF7993" w:rsidRPr="00F52ABC" w:rsidRDefault="00F52ABC" w:rsidP="00B55A20">
      <w:pPr>
        <w:spacing w:line="360" w:lineRule="auto"/>
        <w:rPr>
          <w:rFonts w:ascii="Helvetica" w:hAnsi="Helvetica"/>
          <w:szCs w:val="22"/>
          <w:lang w:eastAsia="en-US"/>
        </w:rPr>
      </w:pPr>
      <w:r w:rsidRPr="003B6EFA">
        <w:rPr>
          <w:rFonts w:ascii="Helvetica" w:hAnsi="Helvetica"/>
          <w:szCs w:val="22"/>
          <w:lang w:eastAsia="en-US"/>
        </w:rPr>
        <w:t>______________________________________________</w:t>
      </w:r>
      <w:r>
        <w:rPr>
          <w:rFonts w:ascii="Helvetica" w:hAnsi="Helvetica"/>
          <w:szCs w:val="22"/>
          <w:lang w:eastAsia="en-US"/>
        </w:rPr>
        <w:t>______________________________</w:t>
      </w:r>
    </w:p>
    <w:p w14:paraId="4742FF81" w14:textId="198A2E43" w:rsidR="007D3911" w:rsidRDefault="007D3911" w:rsidP="007D3911">
      <w:pPr>
        <w:spacing w:line="360" w:lineRule="auto"/>
        <w:rPr>
          <w:rFonts w:ascii="Franklin Gothic Demi" w:hAnsi="Franklin Gothic Demi"/>
          <w:sz w:val="22"/>
        </w:rPr>
      </w:pPr>
      <w:r>
        <w:rPr>
          <w:rFonts w:ascii="Franklin Gothic Demi" w:hAnsi="Franklin Gothic Demi"/>
          <w:bCs/>
          <w:iCs/>
        </w:rPr>
        <w:t>Das Burgis Erfolgsgeheimnis: Viel Knödelliebe und ehrliche Rohstoffe</w:t>
      </w:r>
    </w:p>
    <w:p w14:paraId="7050D2AC" w14:textId="77777777" w:rsidR="007D3911" w:rsidRPr="00164A8E" w:rsidRDefault="007D3911" w:rsidP="007D3911">
      <w:pPr>
        <w:spacing w:line="360" w:lineRule="auto"/>
        <w:rPr>
          <w:rFonts w:ascii="Franklin Gothic Book" w:hAnsi="Franklin Gothic Book"/>
          <w:noProof/>
        </w:rPr>
      </w:pPr>
      <w:r>
        <w:rPr>
          <w:rFonts w:ascii="Franklin Gothic Book" w:hAnsi="Franklin Gothic Book"/>
          <w:noProof/>
        </w:rPr>
        <w:t xml:space="preserve">Heimatverbunden und umtriebig – diese zwei Schlagworte beschreiben das bayerische </w:t>
      </w:r>
      <w:bookmarkStart w:id="3" w:name="_GoBack"/>
      <w:bookmarkEnd w:id="3"/>
      <w:r>
        <w:rPr>
          <w:rFonts w:ascii="Franklin Gothic Book" w:hAnsi="Franklin Gothic Book"/>
          <w:noProof/>
        </w:rPr>
        <w:t xml:space="preserve">Familienunternehmen Burgis aus Neumarkt in der Oberpfalz perfekt. Das Unternehmen mit über 130 Mitarbeitern stellt Knödelvarianten und Kloßteig für Einzelhandel und Gastronomie her. Besonders großes Augenmerk legt der Knödelspezialist dabei auf die gezielte Auswahl der regionalen Rohstoffe, so tragen alle verwendeten Kartoffeln das Siegel „Geprüfte Qualität – Bayern“. </w:t>
      </w:r>
      <w:r>
        <w:t>Um</w:t>
      </w:r>
      <w:r>
        <w:rPr>
          <w:rFonts w:ascii="Franklin Gothic Book" w:hAnsi="Franklin Gothic Book"/>
          <w:noProof/>
        </w:rPr>
        <w:t xml:space="preserve"> die hohe Qualität der Produkte dauerhaft zu gewährleisten, pflegt der Innovationsführer für Knödelspezialitäten schon seit zwei Jahrzehnten eine enge Partnerschaft mit </w:t>
      </w:r>
      <w:r>
        <w:rPr>
          <w:rFonts w:ascii="Franklin Gothic Book" w:hAnsi="Franklin Gothic Book"/>
          <w:szCs w:val="22"/>
        </w:rPr>
        <w:t>z</w:t>
      </w:r>
      <w:r w:rsidRPr="00EA5325">
        <w:rPr>
          <w:rFonts w:ascii="Franklin Gothic Book" w:hAnsi="Franklin Gothic Book"/>
          <w:szCs w:val="22"/>
        </w:rPr>
        <w:t>wei regionale</w:t>
      </w:r>
      <w:r>
        <w:rPr>
          <w:rFonts w:ascii="Franklin Gothic Book" w:hAnsi="Franklin Gothic Book"/>
          <w:szCs w:val="22"/>
        </w:rPr>
        <w:t>n</w:t>
      </w:r>
      <w:r w:rsidRPr="00EA5325">
        <w:rPr>
          <w:rFonts w:ascii="Franklin Gothic Book" w:hAnsi="Franklin Gothic Book"/>
          <w:szCs w:val="22"/>
        </w:rPr>
        <w:t xml:space="preserve"> Erzeugergemeinschaften mit insgesamt über 70 </w:t>
      </w:r>
      <w:r>
        <w:rPr>
          <w:rFonts w:ascii="Franklin Gothic Book" w:hAnsi="Franklin Gothic Book"/>
          <w:szCs w:val="22"/>
        </w:rPr>
        <w:t>Landwirten.</w:t>
      </w:r>
      <w:r>
        <w:rPr>
          <w:rFonts w:ascii="Franklin Gothic Book" w:hAnsi="Franklin Gothic Book"/>
          <w:noProof/>
        </w:rPr>
        <w:t xml:space="preserve"> Burgis Knödel zählen zu den beliebtesten Schmankerln auf dem größten Volksfest der Welt, dem </w:t>
      </w:r>
      <w:r w:rsidRPr="0020686C">
        <w:rPr>
          <w:rFonts w:ascii="Franklin Gothic Book" w:hAnsi="Franklin Gothic Book"/>
          <w:noProof/>
        </w:rPr>
        <w:t>Münchner Oktoberfest.</w:t>
      </w:r>
      <w:r>
        <w:rPr>
          <w:rFonts w:ascii="Franklin Gothic Book" w:hAnsi="Franklin Gothic Book"/>
          <w:noProof/>
        </w:rPr>
        <w:t xml:space="preserve"> </w:t>
      </w:r>
    </w:p>
    <w:p w14:paraId="7696FE24" w14:textId="77777777" w:rsidR="00177FA3" w:rsidRDefault="00177FA3" w:rsidP="00E531EB">
      <w:pPr>
        <w:spacing w:line="360" w:lineRule="auto"/>
        <w:rPr>
          <w:rFonts w:ascii="Franklin Gothic Book" w:hAnsi="Franklin Gothic Book"/>
          <w:szCs w:val="22"/>
        </w:rPr>
      </w:pPr>
    </w:p>
    <w:p w14:paraId="63990CB8" w14:textId="58142ED7" w:rsidR="00E531EB" w:rsidRPr="00100E30" w:rsidRDefault="00E531EB" w:rsidP="00E531EB">
      <w:pPr>
        <w:spacing w:line="360" w:lineRule="auto"/>
        <w:rPr>
          <w:rFonts w:ascii="Franklin Gothic Book" w:hAnsi="Franklin Gothic Book"/>
          <w:szCs w:val="22"/>
        </w:rPr>
      </w:pPr>
      <w:r w:rsidRPr="00E531EB">
        <w:rPr>
          <w:rFonts w:ascii="Franklin Gothic Book" w:hAnsi="Franklin Gothic Book"/>
          <w:szCs w:val="22"/>
        </w:rPr>
        <w:t>Weitere Informationen zu de</w:t>
      </w:r>
      <w:r w:rsidR="00FE3211">
        <w:rPr>
          <w:rFonts w:ascii="Franklin Gothic Book" w:hAnsi="Franklin Gothic Book"/>
          <w:szCs w:val="22"/>
        </w:rPr>
        <w:t>n innovativen Knödel</w:t>
      </w:r>
      <w:r w:rsidRPr="00E531EB">
        <w:rPr>
          <w:rFonts w:ascii="Franklin Gothic Book" w:hAnsi="Franklin Gothic Book"/>
          <w:szCs w:val="22"/>
        </w:rPr>
        <w:t>spezialitäten von Burgis finden Sie unter www.burgis.de.</w:t>
      </w:r>
    </w:p>
    <w:p w14:paraId="7EB8E324" w14:textId="2FE095D3" w:rsidR="0032414D" w:rsidRDefault="0032414D" w:rsidP="0011409F">
      <w:pPr>
        <w:spacing w:line="360" w:lineRule="auto"/>
        <w:rPr>
          <w:rFonts w:ascii="Franklin Gothic Book" w:hAnsi="Franklin Gothic Book"/>
          <w:sz w:val="16"/>
          <w:szCs w:val="16"/>
        </w:rPr>
      </w:pPr>
    </w:p>
    <w:sectPr w:rsidR="0032414D" w:rsidSect="002114A1">
      <w:headerReference w:type="even" r:id="rId13"/>
      <w:headerReference w:type="default" r:id="rId14"/>
      <w:footerReference w:type="even" r:id="rId15"/>
      <w:footerReference w:type="default" r:id="rId16"/>
      <w:headerReference w:type="first" r:id="rId17"/>
      <w:footerReference w:type="first" r:id="rId18"/>
      <w:pgSz w:w="11906" w:h="16838"/>
      <w:pgMar w:top="3119" w:right="1418" w:bottom="426"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50E548" w14:textId="77777777" w:rsidR="00000FDC" w:rsidRDefault="00000FDC">
      <w:r>
        <w:separator/>
      </w:r>
    </w:p>
  </w:endnote>
  <w:endnote w:type="continuationSeparator" w:id="0">
    <w:p w14:paraId="403C590A" w14:textId="77777777" w:rsidR="00000FDC" w:rsidRDefault="00000F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1B3CCB" w14:textId="77777777" w:rsidR="00344A52" w:rsidRDefault="00344A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12657" w14:textId="77777777" w:rsidR="00344A52" w:rsidRDefault="00344A52">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E1FAFA" w14:textId="77777777" w:rsidR="00344A52" w:rsidRDefault="00344A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B78009A" w14:textId="77777777" w:rsidR="00000FDC" w:rsidRDefault="00000FDC">
      <w:r>
        <w:separator/>
      </w:r>
    </w:p>
  </w:footnote>
  <w:footnote w:type="continuationSeparator" w:id="0">
    <w:p w14:paraId="71E3B4A0" w14:textId="77777777" w:rsidR="00000FDC" w:rsidRDefault="00000F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64AA3D" w14:textId="77777777" w:rsidR="00344A52" w:rsidRDefault="00344A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914F5" w14:textId="2ECF75E6" w:rsidR="00E65AF5" w:rsidRDefault="00C47244" w:rsidP="00C47244">
    <w:pPr>
      <w:pStyle w:val="Kopfzeile"/>
      <w:jc w:val="center"/>
    </w:pPr>
    <w:r>
      <w:rPr>
        <w:noProof/>
      </w:rPr>
      <w:drawing>
        <wp:inline distT="0" distB="0" distL="0" distR="0" wp14:anchorId="67EAB8FE" wp14:editId="73F7C45A">
          <wp:extent cx="1468800" cy="12492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rgis Logo_screen_mC_300px.png"/>
                  <pic:cNvPicPr/>
                </pic:nvPicPr>
                <pic:blipFill>
                  <a:blip r:embed="rId1">
                    <a:extLst>
                      <a:ext uri="{28A0092B-C50C-407E-A947-70E740481C1C}">
                        <a14:useLocalDpi xmlns:a14="http://schemas.microsoft.com/office/drawing/2010/main" val="0"/>
                      </a:ext>
                    </a:extLst>
                  </a:blip>
                  <a:stretch>
                    <a:fillRect/>
                  </a:stretch>
                </pic:blipFill>
                <pic:spPr>
                  <a:xfrm>
                    <a:off x="0" y="0"/>
                    <a:ext cx="1468800" cy="124920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8BE338" w14:textId="77777777" w:rsidR="00344A52" w:rsidRDefault="00344A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7EF1"/>
    <w:rsid w:val="00000FDC"/>
    <w:rsid w:val="00001606"/>
    <w:rsid w:val="000137DD"/>
    <w:rsid w:val="0002178A"/>
    <w:rsid w:val="000234A2"/>
    <w:rsid w:val="00023FE1"/>
    <w:rsid w:val="00030621"/>
    <w:rsid w:val="0003166C"/>
    <w:rsid w:val="00033A80"/>
    <w:rsid w:val="000515CA"/>
    <w:rsid w:val="0005297A"/>
    <w:rsid w:val="0005640F"/>
    <w:rsid w:val="00060E55"/>
    <w:rsid w:val="000736E9"/>
    <w:rsid w:val="00075582"/>
    <w:rsid w:val="00082534"/>
    <w:rsid w:val="00085714"/>
    <w:rsid w:val="00090257"/>
    <w:rsid w:val="00091A91"/>
    <w:rsid w:val="00096DA1"/>
    <w:rsid w:val="000A28E8"/>
    <w:rsid w:val="000A2C50"/>
    <w:rsid w:val="000A7C7C"/>
    <w:rsid w:val="000C0A42"/>
    <w:rsid w:val="000C4547"/>
    <w:rsid w:val="000D0A47"/>
    <w:rsid w:val="000D1297"/>
    <w:rsid w:val="000E0EB3"/>
    <w:rsid w:val="000E18E4"/>
    <w:rsid w:val="000E3052"/>
    <w:rsid w:val="000F2192"/>
    <w:rsid w:val="0010090C"/>
    <w:rsid w:val="00111055"/>
    <w:rsid w:val="00113C2D"/>
    <w:rsid w:val="0011409F"/>
    <w:rsid w:val="00115263"/>
    <w:rsid w:val="00125567"/>
    <w:rsid w:val="00146662"/>
    <w:rsid w:val="001505F2"/>
    <w:rsid w:val="00154FCD"/>
    <w:rsid w:val="00177FA3"/>
    <w:rsid w:val="00194F36"/>
    <w:rsid w:val="00196050"/>
    <w:rsid w:val="00196260"/>
    <w:rsid w:val="001A234F"/>
    <w:rsid w:val="001A40B4"/>
    <w:rsid w:val="001A4328"/>
    <w:rsid w:val="001A525B"/>
    <w:rsid w:val="001B6031"/>
    <w:rsid w:val="001B6F99"/>
    <w:rsid w:val="001C4DCD"/>
    <w:rsid w:val="001D463D"/>
    <w:rsid w:val="001E09FF"/>
    <w:rsid w:val="001E406D"/>
    <w:rsid w:val="001F06BA"/>
    <w:rsid w:val="00200575"/>
    <w:rsid w:val="002114A1"/>
    <w:rsid w:val="0023013A"/>
    <w:rsid w:val="0023298D"/>
    <w:rsid w:val="00237EAC"/>
    <w:rsid w:val="00243DF9"/>
    <w:rsid w:val="00244D6B"/>
    <w:rsid w:val="00251CD2"/>
    <w:rsid w:val="002527AB"/>
    <w:rsid w:val="00252C0B"/>
    <w:rsid w:val="00255137"/>
    <w:rsid w:val="0025780A"/>
    <w:rsid w:val="00263E2E"/>
    <w:rsid w:val="00264DC0"/>
    <w:rsid w:val="00272FC0"/>
    <w:rsid w:val="00277808"/>
    <w:rsid w:val="00290880"/>
    <w:rsid w:val="00292736"/>
    <w:rsid w:val="00294AF1"/>
    <w:rsid w:val="002A1D80"/>
    <w:rsid w:val="002A4C5F"/>
    <w:rsid w:val="002B0911"/>
    <w:rsid w:val="002B3ACD"/>
    <w:rsid w:val="002B64A5"/>
    <w:rsid w:val="002B74DF"/>
    <w:rsid w:val="002C15D1"/>
    <w:rsid w:val="002C2433"/>
    <w:rsid w:val="002C32EB"/>
    <w:rsid w:val="002C7A65"/>
    <w:rsid w:val="002D35BE"/>
    <w:rsid w:val="002E041B"/>
    <w:rsid w:val="002E6840"/>
    <w:rsid w:val="002F035A"/>
    <w:rsid w:val="002F2D3B"/>
    <w:rsid w:val="002F4395"/>
    <w:rsid w:val="00303957"/>
    <w:rsid w:val="00307FE1"/>
    <w:rsid w:val="0032414D"/>
    <w:rsid w:val="00326859"/>
    <w:rsid w:val="00330A4F"/>
    <w:rsid w:val="003328DC"/>
    <w:rsid w:val="00336FB8"/>
    <w:rsid w:val="00341792"/>
    <w:rsid w:val="00344A52"/>
    <w:rsid w:val="00365C06"/>
    <w:rsid w:val="0036784C"/>
    <w:rsid w:val="00371381"/>
    <w:rsid w:val="003762CD"/>
    <w:rsid w:val="00376F8B"/>
    <w:rsid w:val="003943C1"/>
    <w:rsid w:val="00394F7F"/>
    <w:rsid w:val="00397FD4"/>
    <w:rsid w:val="003A2C43"/>
    <w:rsid w:val="003A49A5"/>
    <w:rsid w:val="003B1BAC"/>
    <w:rsid w:val="003B27A4"/>
    <w:rsid w:val="003B3F59"/>
    <w:rsid w:val="003C07D9"/>
    <w:rsid w:val="003D708F"/>
    <w:rsid w:val="003E1FC8"/>
    <w:rsid w:val="003F2CAD"/>
    <w:rsid w:val="003F5541"/>
    <w:rsid w:val="004012E5"/>
    <w:rsid w:val="00404DE7"/>
    <w:rsid w:val="00405990"/>
    <w:rsid w:val="00406035"/>
    <w:rsid w:val="00406A19"/>
    <w:rsid w:val="004076F7"/>
    <w:rsid w:val="00433602"/>
    <w:rsid w:val="00452454"/>
    <w:rsid w:val="004617B5"/>
    <w:rsid w:val="004618F3"/>
    <w:rsid w:val="004620C8"/>
    <w:rsid w:val="004621C1"/>
    <w:rsid w:val="00463B3B"/>
    <w:rsid w:val="00467D6C"/>
    <w:rsid w:val="004718C7"/>
    <w:rsid w:val="00476220"/>
    <w:rsid w:val="004779DE"/>
    <w:rsid w:val="004826A6"/>
    <w:rsid w:val="00487949"/>
    <w:rsid w:val="00494B82"/>
    <w:rsid w:val="00496E45"/>
    <w:rsid w:val="004A4A08"/>
    <w:rsid w:val="004A52C8"/>
    <w:rsid w:val="004B6C86"/>
    <w:rsid w:val="004C0D1A"/>
    <w:rsid w:val="004D77DC"/>
    <w:rsid w:val="004E1225"/>
    <w:rsid w:val="004E1568"/>
    <w:rsid w:val="004E1FC3"/>
    <w:rsid w:val="004F2D25"/>
    <w:rsid w:val="00501F48"/>
    <w:rsid w:val="0050384F"/>
    <w:rsid w:val="00513022"/>
    <w:rsid w:val="0051746A"/>
    <w:rsid w:val="00522DE7"/>
    <w:rsid w:val="00527C8D"/>
    <w:rsid w:val="00530E96"/>
    <w:rsid w:val="00532CDE"/>
    <w:rsid w:val="00540CA6"/>
    <w:rsid w:val="005447F4"/>
    <w:rsid w:val="00544CC5"/>
    <w:rsid w:val="0056332C"/>
    <w:rsid w:val="005639CD"/>
    <w:rsid w:val="005670DB"/>
    <w:rsid w:val="0057491B"/>
    <w:rsid w:val="00575EDE"/>
    <w:rsid w:val="00584FE5"/>
    <w:rsid w:val="0058540F"/>
    <w:rsid w:val="00592A14"/>
    <w:rsid w:val="005A30D7"/>
    <w:rsid w:val="005B08E7"/>
    <w:rsid w:val="005B168D"/>
    <w:rsid w:val="005B4A36"/>
    <w:rsid w:val="005B6031"/>
    <w:rsid w:val="005C6EA8"/>
    <w:rsid w:val="005D0420"/>
    <w:rsid w:val="005D1C93"/>
    <w:rsid w:val="005D726C"/>
    <w:rsid w:val="005D78E7"/>
    <w:rsid w:val="005E4019"/>
    <w:rsid w:val="00600E23"/>
    <w:rsid w:val="006075F3"/>
    <w:rsid w:val="00610733"/>
    <w:rsid w:val="00611494"/>
    <w:rsid w:val="00613BA8"/>
    <w:rsid w:val="00617434"/>
    <w:rsid w:val="0062621C"/>
    <w:rsid w:val="00643736"/>
    <w:rsid w:val="00653AF0"/>
    <w:rsid w:val="00653EBF"/>
    <w:rsid w:val="00655B03"/>
    <w:rsid w:val="00657820"/>
    <w:rsid w:val="00661BAB"/>
    <w:rsid w:val="006629E2"/>
    <w:rsid w:val="006658E4"/>
    <w:rsid w:val="00667D4E"/>
    <w:rsid w:val="00673CBA"/>
    <w:rsid w:val="0067776F"/>
    <w:rsid w:val="0068668A"/>
    <w:rsid w:val="006B2DF3"/>
    <w:rsid w:val="006C2C68"/>
    <w:rsid w:val="006C3575"/>
    <w:rsid w:val="006D0876"/>
    <w:rsid w:val="006E0CFE"/>
    <w:rsid w:val="006E504C"/>
    <w:rsid w:val="006E7605"/>
    <w:rsid w:val="00702F5D"/>
    <w:rsid w:val="00711347"/>
    <w:rsid w:val="007127A0"/>
    <w:rsid w:val="00714AAF"/>
    <w:rsid w:val="0072452C"/>
    <w:rsid w:val="00733516"/>
    <w:rsid w:val="00735286"/>
    <w:rsid w:val="00747805"/>
    <w:rsid w:val="0075001F"/>
    <w:rsid w:val="00752C9B"/>
    <w:rsid w:val="00754952"/>
    <w:rsid w:val="00763064"/>
    <w:rsid w:val="00765354"/>
    <w:rsid w:val="00765757"/>
    <w:rsid w:val="00772484"/>
    <w:rsid w:val="00782115"/>
    <w:rsid w:val="00782A88"/>
    <w:rsid w:val="007868B9"/>
    <w:rsid w:val="007A3162"/>
    <w:rsid w:val="007A7EF1"/>
    <w:rsid w:val="007B49D3"/>
    <w:rsid w:val="007C4537"/>
    <w:rsid w:val="007C4C9D"/>
    <w:rsid w:val="007D0361"/>
    <w:rsid w:val="007D3911"/>
    <w:rsid w:val="007D6818"/>
    <w:rsid w:val="007E4EAD"/>
    <w:rsid w:val="008000BD"/>
    <w:rsid w:val="00804DC4"/>
    <w:rsid w:val="008230E2"/>
    <w:rsid w:val="008238C8"/>
    <w:rsid w:val="0083162E"/>
    <w:rsid w:val="008347A2"/>
    <w:rsid w:val="00852AB8"/>
    <w:rsid w:val="008578F6"/>
    <w:rsid w:val="00857A39"/>
    <w:rsid w:val="00863447"/>
    <w:rsid w:val="00870594"/>
    <w:rsid w:val="00871521"/>
    <w:rsid w:val="008847F1"/>
    <w:rsid w:val="00885A79"/>
    <w:rsid w:val="00896710"/>
    <w:rsid w:val="00897924"/>
    <w:rsid w:val="008D3F1C"/>
    <w:rsid w:val="008D4316"/>
    <w:rsid w:val="008E536C"/>
    <w:rsid w:val="008F4F96"/>
    <w:rsid w:val="00902EB7"/>
    <w:rsid w:val="00914076"/>
    <w:rsid w:val="00915138"/>
    <w:rsid w:val="0092176A"/>
    <w:rsid w:val="009235D5"/>
    <w:rsid w:val="00924885"/>
    <w:rsid w:val="00931E8C"/>
    <w:rsid w:val="00961C5B"/>
    <w:rsid w:val="00981212"/>
    <w:rsid w:val="009853AB"/>
    <w:rsid w:val="0099172F"/>
    <w:rsid w:val="00991C7D"/>
    <w:rsid w:val="0099234A"/>
    <w:rsid w:val="00993236"/>
    <w:rsid w:val="009A1C49"/>
    <w:rsid w:val="009B148F"/>
    <w:rsid w:val="009B3F00"/>
    <w:rsid w:val="009C0FAB"/>
    <w:rsid w:val="009D1269"/>
    <w:rsid w:val="009D2AC2"/>
    <w:rsid w:val="009E09D7"/>
    <w:rsid w:val="009E5B66"/>
    <w:rsid w:val="009F421E"/>
    <w:rsid w:val="009F6E74"/>
    <w:rsid w:val="00A027D7"/>
    <w:rsid w:val="00A05270"/>
    <w:rsid w:val="00A20960"/>
    <w:rsid w:val="00A25F53"/>
    <w:rsid w:val="00A26A24"/>
    <w:rsid w:val="00A27AB4"/>
    <w:rsid w:val="00A31BD7"/>
    <w:rsid w:val="00A330DB"/>
    <w:rsid w:val="00A4483D"/>
    <w:rsid w:val="00A66208"/>
    <w:rsid w:val="00A70561"/>
    <w:rsid w:val="00A71C91"/>
    <w:rsid w:val="00A74EF4"/>
    <w:rsid w:val="00A83212"/>
    <w:rsid w:val="00A9162F"/>
    <w:rsid w:val="00AB0590"/>
    <w:rsid w:val="00AC0C98"/>
    <w:rsid w:val="00AC20A6"/>
    <w:rsid w:val="00AC2ED3"/>
    <w:rsid w:val="00AC2F8A"/>
    <w:rsid w:val="00AD53AB"/>
    <w:rsid w:val="00AE6713"/>
    <w:rsid w:val="00B105E1"/>
    <w:rsid w:val="00B14B07"/>
    <w:rsid w:val="00B26E73"/>
    <w:rsid w:val="00B408D3"/>
    <w:rsid w:val="00B4206D"/>
    <w:rsid w:val="00B442D2"/>
    <w:rsid w:val="00B4467D"/>
    <w:rsid w:val="00B5140B"/>
    <w:rsid w:val="00B55A20"/>
    <w:rsid w:val="00B64951"/>
    <w:rsid w:val="00B86575"/>
    <w:rsid w:val="00B91D77"/>
    <w:rsid w:val="00B97F41"/>
    <w:rsid w:val="00BA1476"/>
    <w:rsid w:val="00BA390A"/>
    <w:rsid w:val="00BA7479"/>
    <w:rsid w:val="00BD259A"/>
    <w:rsid w:val="00BD5B1F"/>
    <w:rsid w:val="00BE018B"/>
    <w:rsid w:val="00BF7993"/>
    <w:rsid w:val="00C33AF4"/>
    <w:rsid w:val="00C47244"/>
    <w:rsid w:val="00C576A1"/>
    <w:rsid w:val="00C6312F"/>
    <w:rsid w:val="00C66FC8"/>
    <w:rsid w:val="00C7007C"/>
    <w:rsid w:val="00C73E22"/>
    <w:rsid w:val="00C75224"/>
    <w:rsid w:val="00C805E1"/>
    <w:rsid w:val="00C9051F"/>
    <w:rsid w:val="00C92AFD"/>
    <w:rsid w:val="00CA4A1C"/>
    <w:rsid w:val="00CB5E81"/>
    <w:rsid w:val="00CC1298"/>
    <w:rsid w:val="00CC4F24"/>
    <w:rsid w:val="00CD0362"/>
    <w:rsid w:val="00CD1B87"/>
    <w:rsid w:val="00CD561F"/>
    <w:rsid w:val="00CE0C92"/>
    <w:rsid w:val="00CE6D92"/>
    <w:rsid w:val="00CF0E59"/>
    <w:rsid w:val="00CF68EF"/>
    <w:rsid w:val="00D0625C"/>
    <w:rsid w:val="00D358BB"/>
    <w:rsid w:val="00D4163A"/>
    <w:rsid w:val="00D46B2E"/>
    <w:rsid w:val="00D67F5F"/>
    <w:rsid w:val="00D722CF"/>
    <w:rsid w:val="00D7388C"/>
    <w:rsid w:val="00D860C0"/>
    <w:rsid w:val="00DA6227"/>
    <w:rsid w:val="00DB0B32"/>
    <w:rsid w:val="00DC24D4"/>
    <w:rsid w:val="00DC5F46"/>
    <w:rsid w:val="00DE716F"/>
    <w:rsid w:val="00DE7413"/>
    <w:rsid w:val="00DF4374"/>
    <w:rsid w:val="00DF7E8C"/>
    <w:rsid w:val="00E030A2"/>
    <w:rsid w:val="00E04C5B"/>
    <w:rsid w:val="00E04CFE"/>
    <w:rsid w:val="00E15D2F"/>
    <w:rsid w:val="00E3686F"/>
    <w:rsid w:val="00E40B58"/>
    <w:rsid w:val="00E41601"/>
    <w:rsid w:val="00E52BF8"/>
    <w:rsid w:val="00E531EB"/>
    <w:rsid w:val="00E604C7"/>
    <w:rsid w:val="00E62A66"/>
    <w:rsid w:val="00E658D6"/>
    <w:rsid w:val="00E659B2"/>
    <w:rsid w:val="00E659DE"/>
    <w:rsid w:val="00E65AF5"/>
    <w:rsid w:val="00E70D6D"/>
    <w:rsid w:val="00E7510E"/>
    <w:rsid w:val="00E83B87"/>
    <w:rsid w:val="00E8468E"/>
    <w:rsid w:val="00E92DD7"/>
    <w:rsid w:val="00E93E14"/>
    <w:rsid w:val="00EB575C"/>
    <w:rsid w:val="00EC3CE6"/>
    <w:rsid w:val="00EC6E15"/>
    <w:rsid w:val="00ED4394"/>
    <w:rsid w:val="00EE587F"/>
    <w:rsid w:val="00EE710A"/>
    <w:rsid w:val="00F23190"/>
    <w:rsid w:val="00F337E5"/>
    <w:rsid w:val="00F353C5"/>
    <w:rsid w:val="00F43735"/>
    <w:rsid w:val="00F45B94"/>
    <w:rsid w:val="00F524CE"/>
    <w:rsid w:val="00F52ABC"/>
    <w:rsid w:val="00F57ABA"/>
    <w:rsid w:val="00F70DA3"/>
    <w:rsid w:val="00F7215A"/>
    <w:rsid w:val="00F74BC8"/>
    <w:rsid w:val="00F865EE"/>
    <w:rsid w:val="00F92262"/>
    <w:rsid w:val="00FA14CD"/>
    <w:rsid w:val="00FA3BCD"/>
    <w:rsid w:val="00FA5F43"/>
    <w:rsid w:val="00FA738E"/>
    <w:rsid w:val="00FA77A8"/>
    <w:rsid w:val="00FC53DE"/>
    <w:rsid w:val="00FC658C"/>
    <w:rsid w:val="00FD5161"/>
    <w:rsid w:val="00FD586D"/>
    <w:rsid w:val="00FD6550"/>
    <w:rsid w:val="00FE04E1"/>
    <w:rsid w:val="00FE24BE"/>
    <w:rsid w:val="00FE263A"/>
    <w:rsid w:val="00FE3211"/>
    <w:rsid w:val="00FF490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023C61B5"/>
  <w15:docId w15:val="{D743091A-AC3A-4411-83C6-55AA3AB88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7A7EF1"/>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A7EF1"/>
    <w:pPr>
      <w:tabs>
        <w:tab w:val="center" w:pos="4536"/>
        <w:tab w:val="right" w:pos="9072"/>
      </w:tabs>
    </w:pPr>
  </w:style>
  <w:style w:type="paragraph" w:styleId="Fuzeile">
    <w:name w:val="footer"/>
    <w:basedOn w:val="Standard"/>
    <w:rsid w:val="007127A0"/>
    <w:pPr>
      <w:tabs>
        <w:tab w:val="center" w:pos="4536"/>
        <w:tab w:val="right" w:pos="9072"/>
      </w:tabs>
    </w:pPr>
  </w:style>
  <w:style w:type="paragraph" w:styleId="Funotentext">
    <w:name w:val="footnote text"/>
    <w:basedOn w:val="Standard"/>
    <w:semiHidden/>
    <w:rsid w:val="0011409F"/>
  </w:style>
  <w:style w:type="character" w:styleId="Funotenzeichen">
    <w:name w:val="footnote reference"/>
    <w:basedOn w:val="Absatz-Standardschriftart"/>
    <w:semiHidden/>
    <w:rsid w:val="0011409F"/>
    <w:rPr>
      <w:vertAlign w:val="superscript"/>
    </w:rPr>
  </w:style>
  <w:style w:type="character" w:styleId="Hyperlink">
    <w:name w:val="Hyperlink"/>
    <w:basedOn w:val="Absatz-Standardschriftart"/>
    <w:rsid w:val="00292736"/>
    <w:rPr>
      <w:color w:val="0000FF" w:themeColor="hyperlink"/>
      <w:u w:val="single"/>
    </w:rPr>
  </w:style>
  <w:style w:type="paragraph" w:styleId="Sprechblasentext">
    <w:name w:val="Balloon Text"/>
    <w:basedOn w:val="Standard"/>
    <w:link w:val="SprechblasentextZchn"/>
    <w:rsid w:val="004E1568"/>
    <w:rPr>
      <w:rFonts w:ascii="Tahoma" w:hAnsi="Tahoma" w:cs="Tahoma"/>
      <w:sz w:val="16"/>
      <w:szCs w:val="16"/>
    </w:rPr>
  </w:style>
  <w:style w:type="character" w:customStyle="1" w:styleId="SprechblasentextZchn">
    <w:name w:val="Sprechblasentext Zchn"/>
    <w:basedOn w:val="Absatz-Standardschriftart"/>
    <w:link w:val="Sprechblasentext"/>
    <w:rsid w:val="004E1568"/>
    <w:rPr>
      <w:rFonts w:ascii="Tahoma" w:hAnsi="Tahoma" w:cs="Tahoma"/>
      <w:sz w:val="16"/>
      <w:szCs w:val="16"/>
    </w:rPr>
  </w:style>
  <w:style w:type="character" w:styleId="Kommentarzeichen">
    <w:name w:val="annotation reference"/>
    <w:basedOn w:val="Absatz-Standardschriftart"/>
    <w:rsid w:val="004826A6"/>
    <w:rPr>
      <w:sz w:val="16"/>
      <w:szCs w:val="16"/>
    </w:rPr>
  </w:style>
  <w:style w:type="paragraph" w:styleId="Kommentartext">
    <w:name w:val="annotation text"/>
    <w:basedOn w:val="Standard"/>
    <w:link w:val="KommentartextZchn"/>
    <w:rsid w:val="004826A6"/>
  </w:style>
  <w:style w:type="character" w:customStyle="1" w:styleId="KommentartextZchn">
    <w:name w:val="Kommentartext Zchn"/>
    <w:basedOn w:val="Absatz-Standardschriftart"/>
    <w:link w:val="Kommentartext"/>
    <w:rsid w:val="004826A6"/>
    <w:rPr>
      <w:rFonts w:ascii="Arial" w:hAnsi="Arial"/>
    </w:rPr>
  </w:style>
  <w:style w:type="paragraph" w:styleId="Kommentarthema">
    <w:name w:val="annotation subject"/>
    <w:basedOn w:val="Kommentartext"/>
    <w:next w:val="Kommentartext"/>
    <w:link w:val="KommentarthemaZchn"/>
    <w:rsid w:val="004826A6"/>
    <w:rPr>
      <w:b/>
      <w:bCs/>
    </w:rPr>
  </w:style>
  <w:style w:type="character" w:customStyle="1" w:styleId="KommentarthemaZchn">
    <w:name w:val="Kommentarthema Zchn"/>
    <w:basedOn w:val="KommentartextZchn"/>
    <w:link w:val="Kommentarthema"/>
    <w:rsid w:val="004826A6"/>
    <w:rPr>
      <w:rFonts w:ascii="Arial" w:hAnsi="Arial"/>
      <w:b/>
      <w:bCs/>
    </w:rPr>
  </w:style>
  <w:style w:type="table" w:styleId="Tabellenraster">
    <w:name w:val="Table Grid"/>
    <w:basedOn w:val="NormaleTabelle"/>
    <w:rsid w:val="00E658D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uiPriority w:val="99"/>
    <w:semiHidden/>
    <w:rsid w:val="00F52ABC"/>
    <w:rPr>
      <w:color w:val="808080"/>
    </w:rPr>
  </w:style>
  <w:style w:type="character" w:customStyle="1" w:styleId="NichtaufgelsteErwhnung1">
    <w:name w:val="Nicht aufgelöste Erwähnung1"/>
    <w:basedOn w:val="Absatz-Standardschriftart"/>
    <w:uiPriority w:val="99"/>
    <w:semiHidden/>
    <w:unhideWhenUsed/>
    <w:rsid w:val="00F52ABC"/>
    <w:rPr>
      <w:color w:val="605E5C"/>
      <w:shd w:val="clear" w:color="auto" w:fill="E1DFDD"/>
    </w:rPr>
  </w:style>
  <w:style w:type="paragraph" w:styleId="Listenabsatz">
    <w:name w:val="List Paragraph"/>
    <w:basedOn w:val="Standard"/>
    <w:uiPriority w:val="34"/>
    <w:qFormat/>
    <w:rsid w:val="00655B03"/>
    <w:pPr>
      <w:ind w:left="720"/>
      <w:contextualSpacing/>
    </w:pPr>
  </w:style>
  <w:style w:type="character" w:styleId="NichtaufgelsteErwhnung">
    <w:name w:val="Unresolved Mention"/>
    <w:basedOn w:val="Absatz-Standardschriftart"/>
    <w:uiPriority w:val="99"/>
    <w:semiHidden/>
    <w:unhideWhenUsed/>
    <w:rsid w:val="00BD25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907992">
      <w:bodyDiv w:val="1"/>
      <w:marLeft w:val="0"/>
      <w:marRight w:val="0"/>
      <w:marTop w:val="0"/>
      <w:marBottom w:val="0"/>
      <w:divBdr>
        <w:top w:val="none" w:sz="0" w:space="0" w:color="auto"/>
        <w:left w:val="none" w:sz="0" w:space="0" w:color="auto"/>
        <w:bottom w:val="none" w:sz="0" w:space="0" w:color="auto"/>
        <w:right w:val="none" w:sz="0" w:space="0" w:color="auto"/>
      </w:divBdr>
    </w:div>
    <w:div w:id="330717614">
      <w:bodyDiv w:val="1"/>
      <w:marLeft w:val="0"/>
      <w:marRight w:val="0"/>
      <w:marTop w:val="0"/>
      <w:marBottom w:val="0"/>
      <w:divBdr>
        <w:top w:val="none" w:sz="0" w:space="0" w:color="auto"/>
        <w:left w:val="none" w:sz="0" w:space="0" w:color="auto"/>
        <w:bottom w:val="none" w:sz="0" w:space="0" w:color="auto"/>
        <w:right w:val="none" w:sz="0" w:space="0" w:color="auto"/>
      </w:divBdr>
    </w:div>
    <w:div w:id="1257980406">
      <w:bodyDiv w:val="1"/>
      <w:marLeft w:val="0"/>
      <w:marRight w:val="0"/>
      <w:marTop w:val="0"/>
      <w:marBottom w:val="0"/>
      <w:divBdr>
        <w:top w:val="none" w:sz="0" w:space="0" w:color="auto"/>
        <w:left w:val="none" w:sz="0" w:space="0" w:color="auto"/>
        <w:bottom w:val="none" w:sz="0" w:space="0" w:color="auto"/>
        <w:right w:val="none" w:sz="0" w:space="0" w:color="auto"/>
      </w:divBdr>
    </w:div>
    <w:div w:id="1429814052">
      <w:bodyDiv w:val="1"/>
      <w:marLeft w:val="0"/>
      <w:marRight w:val="0"/>
      <w:marTop w:val="0"/>
      <w:marBottom w:val="0"/>
      <w:divBdr>
        <w:top w:val="none" w:sz="0" w:space="0" w:color="auto"/>
        <w:left w:val="none" w:sz="0" w:space="0" w:color="auto"/>
        <w:bottom w:val="none" w:sz="0" w:space="0" w:color="auto"/>
        <w:right w:val="none" w:sz="0" w:space="0" w:color="auto"/>
      </w:divBdr>
    </w:div>
    <w:div w:id="1549368538">
      <w:bodyDiv w:val="1"/>
      <w:marLeft w:val="0"/>
      <w:marRight w:val="0"/>
      <w:marTop w:val="0"/>
      <w:marBottom w:val="0"/>
      <w:divBdr>
        <w:top w:val="none" w:sz="0" w:space="0" w:color="auto"/>
        <w:left w:val="none" w:sz="0" w:space="0" w:color="auto"/>
        <w:bottom w:val="none" w:sz="0" w:space="0" w:color="auto"/>
        <w:right w:val="none" w:sz="0" w:space="0" w:color="auto"/>
      </w:divBdr>
    </w:div>
    <w:div w:id="1651713662">
      <w:bodyDiv w:val="1"/>
      <w:marLeft w:val="0"/>
      <w:marRight w:val="0"/>
      <w:marTop w:val="0"/>
      <w:marBottom w:val="0"/>
      <w:divBdr>
        <w:top w:val="none" w:sz="0" w:space="0" w:color="auto"/>
        <w:left w:val="none" w:sz="0" w:space="0" w:color="auto"/>
        <w:bottom w:val="none" w:sz="0" w:space="0" w:color="auto"/>
        <w:right w:val="none" w:sz="0" w:space="0" w:color="auto"/>
      </w:divBdr>
    </w:div>
    <w:div w:id="1658143364">
      <w:bodyDiv w:val="1"/>
      <w:marLeft w:val="0"/>
      <w:marRight w:val="0"/>
      <w:marTop w:val="0"/>
      <w:marBottom w:val="0"/>
      <w:divBdr>
        <w:top w:val="none" w:sz="0" w:space="0" w:color="auto"/>
        <w:left w:val="none" w:sz="0" w:space="0" w:color="auto"/>
        <w:bottom w:val="none" w:sz="0" w:space="0" w:color="auto"/>
        <w:right w:val="none" w:sz="0" w:space="0" w:color="auto"/>
      </w:divBdr>
    </w:div>
    <w:div w:id="1848934178">
      <w:bodyDiv w:val="1"/>
      <w:marLeft w:val="0"/>
      <w:marRight w:val="0"/>
      <w:marTop w:val="0"/>
      <w:marBottom w:val="0"/>
      <w:divBdr>
        <w:top w:val="none" w:sz="0" w:space="0" w:color="auto"/>
        <w:left w:val="none" w:sz="0" w:space="0" w:color="auto"/>
        <w:bottom w:val="none" w:sz="0" w:space="0" w:color="auto"/>
        <w:right w:val="none" w:sz="0" w:space="0" w:color="auto"/>
      </w:divBdr>
    </w:div>
    <w:div w:id="1947613621">
      <w:bodyDiv w:val="1"/>
      <w:marLeft w:val="0"/>
      <w:marRight w:val="0"/>
      <w:marTop w:val="0"/>
      <w:marBottom w:val="0"/>
      <w:divBdr>
        <w:top w:val="none" w:sz="0" w:space="0" w:color="auto"/>
        <w:left w:val="none" w:sz="0" w:space="0" w:color="auto"/>
        <w:bottom w:val="none" w:sz="0" w:space="0" w:color="auto"/>
        <w:right w:val="none" w:sz="0" w:space="0" w:color="auto"/>
      </w:divBdr>
    </w:div>
    <w:div w:id="2065131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youtu.be/IQHtXPFDrPw"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burgis.de/presse/" TargetMode="Externa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08118AA26F1B364CABD67DE751DDA702" ma:contentTypeVersion="10" ma:contentTypeDescription="Ein neues Dokument erstellen." ma:contentTypeScope="" ma:versionID="306051796b76a266e33255536d7ff080">
  <xsd:schema xmlns:xsd="http://www.w3.org/2001/XMLSchema" xmlns:xs="http://www.w3.org/2001/XMLSchema" xmlns:p="http://schemas.microsoft.com/office/2006/metadata/properties" xmlns:ns2="ca9c2db8-c41b-4091-b5e6-ce4c03a1d65c" xmlns:ns3="1e1376b0-300b-4ac9-93d7-c1cf8aaf8a57" targetNamespace="http://schemas.microsoft.com/office/2006/metadata/properties" ma:root="true" ma:fieldsID="00cd8d073b6a34b3646e704d04296902" ns2:_="" ns3:_="">
    <xsd:import namespace="ca9c2db8-c41b-4091-b5e6-ce4c03a1d65c"/>
    <xsd:import namespace="1e1376b0-300b-4ac9-93d7-c1cf8aaf8a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9c2db8-c41b-4091-b5e6-ce4c03a1d6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e1376b0-300b-4ac9-93d7-c1cf8aaf8a57"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E409E6-C2AA-4235-9D3C-167326893509}">
  <ds:schemaRefs>
    <ds:schemaRef ds:uri="http://schemas.microsoft.com/office/2006/documentManagement/types"/>
    <ds:schemaRef ds:uri="http://purl.org/dc/elements/1.1/"/>
    <ds:schemaRef ds:uri="1e1376b0-300b-4ac9-93d7-c1cf8aaf8a57"/>
    <ds:schemaRef ds:uri="http://purl.org/dc/dcmitype/"/>
    <ds:schemaRef ds:uri="http://www.w3.org/XML/1998/namespace"/>
    <ds:schemaRef ds:uri="ca9c2db8-c41b-4091-b5e6-ce4c03a1d65c"/>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2.xml><?xml version="1.0" encoding="utf-8"?>
<ds:datastoreItem xmlns:ds="http://schemas.openxmlformats.org/officeDocument/2006/customXml" ds:itemID="{CB3BBD2C-974E-41E1-A5B8-614F05903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9c2db8-c41b-4091-b5e6-ce4c03a1d65c"/>
    <ds:schemaRef ds:uri="1e1376b0-300b-4ac9-93d7-c1cf8aaf8a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1A624A-7B43-422C-922C-0C51F81A9B7A}">
  <ds:schemaRefs>
    <ds:schemaRef ds:uri="http://schemas.microsoft.com/sharepoint/v3/contenttype/forms"/>
  </ds:schemaRefs>
</ds:datastoreItem>
</file>

<file path=customXml/itemProps4.xml><?xml version="1.0" encoding="utf-8"?>
<ds:datastoreItem xmlns:ds="http://schemas.openxmlformats.org/officeDocument/2006/customXml" ds:itemID="{74E50F9E-B371-4C06-BA22-D0777975BE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480</Words>
  <Characters>3333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kommunikation.pur</dc:creator>
  <cp:lastModifiedBy>kommunikation.pur Christina Krumpoch</cp:lastModifiedBy>
  <cp:revision>8</cp:revision>
  <cp:lastPrinted>2020-03-26T07:29:00Z</cp:lastPrinted>
  <dcterms:created xsi:type="dcterms:W3CDTF">2020-03-25T10:34:00Z</dcterms:created>
  <dcterms:modified xsi:type="dcterms:W3CDTF">2020-03-26T08:37:00Z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0x01010008118AA26F1B364CABD67DE751DDA702</vt:lpwstr>
  </property>
</Properties>
</file>